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F9ADF8" w14:textId="07B08E38" w:rsidR="00D26AE2" w:rsidRDefault="00D26AE2" w:rsidP="00D26AE2">
      <w:pPr>
        <w:autoSpaceDE w:val="0"/>
        <w:autoSpaceDN w:val="0"/>
        <w:adjustRightInd w:val="0"/>
        <w:spacing w:after="0" w:line="240" w:lineRule="auto"/>
        <w:jc w:val="center"/>
        <w:rPr>
          <w:rFonts w:asciiTheme="majorHAnsi" w:hAnsiTheme="majorHAnsi" w:cs="Arial"/>
          <w:b/>
          <w:bCs/>
        </w:rPr>
      </w:pPr>
      <w:r>
        <w:rPr>
          <w:rFonts w:ascii="Times New Roman" w:hAnsi="Times New Roman" w:cs="Times New Roman"/>
          <w:noProof/>
          <w:sz w:val="24"/>
          <w:szCs w:val="24"/>
        </w:rPr>
        <w:drawing>
          <wp:anchor distT="0" distB="0" distL="114300" distR="114300" simplePos="0" relativeHeight="251658240" behindDoc="0" locked="0" layoutInCell="1" allowOverlap="1" wp14:anchorId="6FA10289" wp14:editId="67422822">
            <wp:simplePos x="0" y="0"/>
            <wp:positionH relativeFrom="margin">
              <wp:posOffset>1081791</wp:posOffset>
            </wp:positionH>
            <wp:positionV relativeFrom="paragraph">
              <wp:posOffset>562</wp:posOffset>
            </wp:positionV>
            <wp:extent cx="3806825" cy="1978660"/>
            <wp:effectExtent l="0" t="0" r="3175" b="2540"/>
            <wp:wrapNone/>
            <wp:docPr id="1" name="Picture 1" descr="HENDRIX_LOGO_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NDRIX_LOGO_158"/>
                    <pic:cNvPicPr>
                      <a:picLocks noChangeAspect="1" noChangeArrowheads="1"/>
                    </pic:cNvPicPr>
                  </pic:nvPicPr>
                  <pic:blipFill>
                    <a:blip r:embed="rId8">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3806825" cy="1978660"/>
                    </a:xfrm>
                    <a:prstGeom prst="rect">
                      <a:avLst/>
                    </a:prstGeom>
                    <a:noFill/>
                  </pic:spPr>
                </pic:pic>
              </a:graphicData>
            </a:graphic>
            <wp14:sizeRelH relativeFrom="page">
              <wp14:pctWidth>0</wp14:pctWidth>
            </wp14:sizeRelH>
            <wp14:sizeRelV relativeFrom="page">
              <wp14:pctHeight>0</wp14:pctHeight>
            </wp14:sizeRelV>
          </wp:anchor>
        </w:drawing>
      </w:r>
    </w:p>
    <w:p w14:paraId="2693BCF1" w14:textId="77777777" w:rsidR="00D26AE2" w:rsidRDefault="00D26AE2" w:rsidP="00D26AE2">
      <w:pPr>
        <w:autoSpaceDE w:val="0"/>
        <w:autoSpaceDN w:val="0"/>
        <w:adjustRightInd w:val="0"/>
        <w:spacing w:after="0" w:line="240" w:lineRule="auto"/>
        <w:jc w:val="center"/>
        <w:rPr>
          <w:rFonts w:asciiTheme="majorHAnsi" w:hAnsiTheme="majorHAnsi" w:cs="Arial"/>
          <w:b/>
          <w:bCs/>
        </w:rPr>
      </w:pPr>
    </w:p>
    <w:p w14:paraId="0CC425B9" w14:textId="77777777" w:rsidR="00D26AE2" w:rsidRDefault="00D26AE2" w:rsidP="00D26AE2">
      <w:pPr>
        <w:autoSpaceDE w:val="0"/>
        <w:autoSpaceDN w:val="0"/>
        <w:adjustRightInd w:val="0"/>
        <w:spacing w:after="0" w:line="240" w:lineRule="auto"/>
        <w:jc w:val="center"/>
        <w:rPr>
          <w:rFonts w:asciiTheme="majorHAnsi" w:hAnsiTheme="majorHAnsi" w:cs="Arial"/>
          <w:b/>
          <w:bCs/>
        </w:rPr>
      </w:pPr>
    </w:p>
    <w:p w14:paraId="5BE7D836" w14:textId="0A7E70A4" w:rsidR="00D26AE2" w:rsidRDefault="00D26AE2" w:rsidP="00D26AE2">
      <w:pPr>
        <w:autoSpaceDE w:val="0"/>
        <w:autoSpaceDN w:val="0"/>
        <w:adjustRightInd w:val="0"/>
        <w:spacing w:after="0" w:line="240" w:lineRule="auto"/>
        <w:jc w:val="center"/>
        <w:rPr>
          <w:rFonts w:asciiTheme="majorHAnsi" w:hAnsiTheme="majorHAnsi" w:cs="Arial"/>
          <w:b/>
          <w:bCs/>
        </w:rPr>
      </w:pPr>
    </w:p>
    <w:p w14:paraId="685E7DAF" w14:textId="77777777" w:rsidR="00D26AE2" w:rsidRDefault="00D26AE2" w:rsidP="00D26AE2">
      <w:pPr>
        <w:autoSpaceDE w:val="0"/>
        <w:autoSpaceDN w:val="0"/>
        <w:adjustRightInd w:val="0"/>
        <w:spacing w:after="0" w:line="240" w:lineRule="auto"/>
        <w:jc w:val="center"/>
        <w:rPr>
          <w:rFonts w:asciiTheme="majorHAnsi" w:hAnsiTheme="majorHAnsi" w:cs="Arial"/>
          <w:b/>
          <w:bCs/>
        </w:rPr>
      </w:pPr>
    </w:p>
    <w:p w14:paraId="0C089C43" w14:textId="77777777" w:rsidR="00D26AE2" w:rsidRDefault="00D26AE2" w:rsidP="00D26AE2">
      <w:pPr>
        <w:autoSpaceDE w:val="0"/>
        <w:autoSpaceDN w:val="0"/>
        <w:adjustRightInd w:val="0"/>
        <w:spacing w:after="0" w:line="240" w:lineRule="auto"/>
        <w:jc w:val="center"/>
        <w:rPr>
          <w:rFonts w:asciiTheme="majorHAnsi" w:hAnsiTheme="majorHAnsi" w:cs="Arial"/>
          <w:b/>
          <w:bCs/>
        </w:rPr>
      </w:pPr>
    </w:p>
    <w:p w14:paraId="415F6937" w14:textId="0B2E4F17" w:rsidR="00D26AE2" w:rsidRDefault="00D26AE2" w:rsidP="00D26AE2">
      <w:pPr>
        <w:autoSpaceDE w:val="0"/>
        <w:autoSpaceDN w:val="0"/>
        <w:adjustRightInd w:val="0"/>
        <w:spacing w:after="0" w:line="240" w:lineRule="auto"/>
        <w:jc w:val="center"/>
        <w:rPr>
          <w:rFonts w:asciiTheme="majorHAnsi" w:hAnsiTheme="majorHAnsi" w:cs="Arial"/>
          <w:b/>
          <w:bCs/>
        </w:rPr>
      </w:pPr>
    </w:p>
    <w:p w14:paraId="045449A3" w14:textId="77777777" w:rsidR="00D26AE2" w:rsidRDefault="00D26AE2" w:rsidP="00D26AE2">
      <w:pPr>
        <w:autoSpaceDE w:val="0"/>
        <w:autoSpaceDN w:val="0"/>
        <w:adjustRightInd w:val="0"/>
        <w:spacing w:after="0" w:line="240" w:lineRule="auto"/>
        <w:jc w:val="center"/>
        <w:rPr>
          <w:rFonts w:asciiTheme="majorHAnsi" w:hAnsiTheme="majorHAnsi" w:cs="Arial"/>
          <w:b/>
          <w:bCs/>
        </w:rPr>
      </w:pPr>
    </w:p>
    <w:p w14:paraId="30999FD9" w14:textId="77777777" w:rsidR="00D26AE2" w:rsidRDefault="00D26AE2" w:rsidP="00D26AE2">
      <w:pPr>
        <w:autoSpaceDE w:val="0"/>
        <w:autoSpaceDN w:val="0"/>
        <w:adjustRightInd w:val="0"/>
        <w:spacing w:after="0" w:line="240" w:lineRule="auto"/>
        <w:jc w:val="center"/>
        <w:rPr>
          <w:rFonts w:asciiTheme="majorHAnsi" w:hAnsiTheme="majorHAnsi" w:cs="Arial"/>
          <w:b/>
          <w:bCs/>
        </w:rPr>
      </w:pPr>
    </w:p>
    <w:p w14:paraId="10961310" w14:textId="087781B6" w:rsidR="00D26AE2" w:rsidRDefault="00D26AE2" w:rsidP="00D26AE2">
      <w:pPr>
        <w:autoSpaceDE w:val="0"/>
        <w:autoSpaceDN w:val="0"/>
        <w:adjustRightInd w:val="0"/>
        <w:spacing w:after="0" w:line="240" w:lineRule="auto"/>
        <w:jc w:val="center"/>
        <w:rPr>
          <w:rFonts w:asciiTheme="majorHAnsi" w:hAnsiTheme="majorHAnsi" w:cs="Arial"/>
          <w:b/>
          <w:bCs/>
        </w:rPr>
      </w:pPr>
    </w:p>
    <w:p w14:paraId="68660E5F" w14:textId="77777777" w:rsidR="00D26AE2" w:rsidRDefault="00D26AE2" w:rsidP="00D26AE2">
      <w:pPr>
        <w:autoSpaceDE w:val="0"/>
        <w:autoSpaceDN w:val="0"/>
        <w:adjustRightInd w:val="0"/>
        <w:spacing w:after="0" w:line="240" w:lineRule="auto"/>
        <w:jc w:val="center"/>
        <w:rPr>
          <w:rFonts w:asciiTheme="majorHAnsi" w:hAnsiTheme="majorHAnsi" w:cs="Arial"/>
          <w:b/>
          <w:bCs/>
        </w:rPr>
      </w:pPr>
    </w:p>
    <w:p w14:paraId="2E42503E" w14:textId="77777777" w:rsidR="00D26AE2" w:rsidRDefault="00D26AE2" w:rsidP="00D26AE2">
      <w:pPr>
        <w:autoSpaceDE w:val="0"/>
        <w:autoSpaceDN w:val="0"/>
        <w:adjustRightInd w:val="0"/>
        <w:spacing w:after="0" w:line="240" w:lineRule="auto"/>
        <w:jc w:val="center"/>
        <w:rPr>
          <w:rFonts w:asciiTheme="majorHAnsi" w:hAnsiTheme="majorHAnsi" w:cs="Arial"/>
          <w:b/>
          <w:bCs/>
        </w:rPr>
      </w:pPr>
    </w:p>
    <w:p w14:paraId="410D2C6C" w14:textId="77777777" w:rsidR="00D26AE2" w:rsidRDefault="00D26AE2" w:rsidP="00D26AE2">
      <w:pPr>
        <w:autoSpaceDE w:val="0"/>
        <w:autoSpaceDN w:val="0"/>
        <w:adjustRightInd w:val="0"/>
        <w:spacing w:after="0" w:line="240" w:lineRule="auto"/>
        <w:jc w:val="center"/>
        <w:rPr>
          <w:rFonts w:asciiTheme="majorHAnsi" w:hAnsiTheme="majorHAnsi" w:cs="Arial"/>
          <w:b/>
          <w:bCs/>
        </w:rPr>
      </w:pPr>
    </w:p>
    <w:p w14:paraId="316DF32B" w14:textId="77777777" w:rsidR="00D26AE2" w:rsidRDefault="00D26AE2" w:rsidP="00D26AE2">
      <w:pPr>
        <w:autoSpaceDE w:val="0"/>
        <w:autoSpaceDN w:val="0"/>
        <w:adjustRightInd w:val="0"/>
        <w:spacing w:after="0" w:line="240" w:lineRule="auto"/>
        <w:jc w:val="center"/>
        <w:rPr>
          <w:rFonts w:asciiTheme="majorHAnsi" w:hAnsiTheme="majorHAnsi" w:cs="Arial"/>
          <w:b/>
          <w:bCs/>
        </w:rPr>
      </w:pPr>
    </w:p>
    <w:p w14:paraId="62167A7B" w14:textId="77777777" w:rsidR="00D26AE2" w:rsidRDefault="00D26AE2" w:rsidP="00D26AE2">
      <w:pPr>
        <w:autoSpaceDE w:val="0"/>
        <w:autoSpaceDN w:val="0"/>
        <w:adjustRightInd w:val="0"/>
        <w:spacing w:after="0" w:line="240" w:lineRule="auto"/>
        <w:jc w:val="center"/>
        <w:rPr>
          <w:rFonts w:asciiTheme="majorHAnsi" w:hAnsiTheme="majorHAnsi" w:cs="Arial"/>
          <w:b/>
          <w:bCs/>
        </w:rPr>
      </w:pPr>
    </w:p>
    <w:p w14:paraId="553BF5A4" w14:textId="0E1D827E" w:rsidR="00D26AE2" w:rsidRPr="00D26AE2" w:rsidRDefault="00D26AE2" w:rsidP="00D26AE2">
      <w:pPr>
        <w:autoSpaceDE w:val="0"/>
        <w:autoSpaceDN w:val="0"/>
        <w:adjustRightInd w:val="0"/>
        <w:spacing w:after="0" w:line="240" w:lineRule="auto"/>
        <w:jc w:val="center"/>
        <w:rPr>
          <w:rFonts w:asciiTheme="majorHAnsi" w:hAnsiTheme="majorHAnsi" w:cs="Arial"/>
          <w:b/>
          <w:bCs/>
          <w:sz w:val="36"/>
        </w:rPr>
      </w:pPr>
      <w:r w:rsidRPr="00D26AE2">
        <w:rPr>
          <w:rFonts w:asciiTheme="majorHAnsi" w:hAnsiTheme="majorHAnsi" w:cs="Arial"/>
          <w:b/>
          <w:bCs/>
          <w:sz w:val="36"/>
        </w:rPr>
        <w:t>HENDRIX COLLEGE</w:t>
      </w:r>
    </w:p>
    <w:p w14:paraId="784B8544" w14:textId="3B571039" w:rsidR="00D26AE2" w:rsidRPr="00D26AE2" w:rsidRDefault="00D26AE2" w:rsidP="00D26AE2">
      <w:pPr>
        <w:autoSpaceDE w:val="0"/>
        <w:autoSpaceDN w:val="0"/>
        <w:adjustRightInd w:val="0"/>
        <w:spacing w:after="0" w:line="240" w:lineRule="auto"/>
        <w:jc w:val="center"/>
        <w:rPr>
          <w:rFonts w:asciiTheme="majorHAnsi" w:hAnsiTheme="majorHAnsi" w:cs="Arial"/>
          <w:b/>
          <w:bCs/>
          <w:sz w:val="36"/>
        </w:rPr>
      </w:pPr>
      <w:r w:rsidRPr="00D26AE2">
        <w:rPr>
          <w:rFonts w:asciiTheme="majorHAnsi" w:hAnsiTheme="majorHAnsi" w:cs="Arial"/>
          <w:b/>
          <w:bCs/>
          <w:sz w:val="36"/>
        </w:rPr>
        <w:t>ADMINISTRATIVE POLICIES AND PROCEDURES MANUAL</w:t>
      </w:r>
    </w:p>
    <w:p w14:paraId="527D1EFC" w14:textId="251A8EC7" w:rsidR="004D53E3" w:rsidRDefault="004D53E3" w:rsidP="00D26AE2">
      <w:pPr>
        <w:autoSpaceDE w:val="0"/>
        <w:autoSpaceDN w:val="0"/>
        <w:adjustRightInd w:val="0"/>
        <w:spacing w:after="0" w:line="240" w:lineRule="auto"/>
        <w:jc w:val="center"/>
        <w:rPr>
          <w:rFonts w:asciiTheme="majorHAnsi" w:hAnsiTheme="majorHAnsi" w:cs="Times New Roman"/>
          <w:b/>
          <w:bCs/>
          <w:sz w:val="36"/>
        </w:rPr>
      </w:pPr>
      <w:r>
        <w:rPr>
          <w:rFonts w:asciiTheme="majorHAnsi" w:hAnsiTheme="majorHAnsi" w:cs="Times New Roman"/>
          <w:b/>
          <w:bCs/>
          <w:sz w:val="36"/>
        </w:rPr>
        <w:t>FOR</w:t>
      </w:r>
    </w:p>
    <w:p w14:paraId="0444891A" w14:textId="7540D01F" w:rsidR="00D26AE2" w:rsidRPr="00D26AE2" w:rsidRDefault="00D26AE2" w:rsidP="00D26AE2">
      <w:pPr>
        <w:autoSpaceDE w:val="0"/>
        <w:autoSpaceDN w:val="0"/>
        <w:adjustRightInd w:val="0"/>
        <w:spacing w:after="0" w:line="240" w:lineRule="auto"/>
        <w:jc w:val="center"/>
        <w:rPr>
          <w:rFonts w:asciiTheme="majorHAnsi" w:hAnsiTheme="majorHAnsi" w:cs="Times New Roman"/>
          <w:b/>
          <w:bCs/>
          <w:sz w:val="36"/>
        </w:rPr>
      </w:pPr>
      <w:r w:rsidRPr="00D26AE2">
        <w:rPr>
          <w:rFonts w:asciiTheme="majorHAnsi" w:hAnsiTheme="majorHAnsi" w:cs="Times New Roman"/>
          <w:b/>
          <w:bCs/>
          <w:sz w:val="36"/>
        </w:rPr>
        <w:t>PAYMENT FOR RESEARCH PARTICIPATION</w:t>
      </w:r>
      <w:r w:rsidRPr="00D26AE2">
        <w:rPr>
          <w:rStyle w:val="FootnoteReference"/>
          <w:rFonts w:asciiTheme="majorHAnsi" w:hAnsiTheme="majorHAnsi" w:cs="Times New Roman"/>
          <w:b/>
          <w:bCs/>
          <w:sz w:val="36"/>
        </w:rPr>
        <w:footnoteReference w:id="1"/>
      </w:r>
    </w:p>
    <w:p w14:paraId="1382D68E" w14:textId="69C3991C" w:rsidR="00D26AE2" w:rsidRPr="00D26AE2" w:rsidRDefault="00D26AE2">
      <w:pPr>
        <w:rPr>
          <w:rFonts w:asciiTheme="majorHAnsi" w:hAnsiTheme="majorHAnsi" w:cs="Arial"/>
          <w:b/>
          <w:bCs/>
          <w:sz w:val="36"/>
        </w:rPr>
      </w:pPr>
    </w:p>
    <w:p w14:paraId="7447420D" w14:textId="2B3AED3E" w:rsidR="00D26AE2" w:rsidRPr="00FD650C" w:rsidRDefault="00D26AE2" w:rsidP="00FD650C">
      <w:pPr>
        <w:pStyle w:val="ListParagraph"/>
        <w:numPr>
          <w:ilvl w:val="0"/>
          <w:numId w:val="10"/>
        </w:numPr>
        <w:rPr>
          <w:rFonts w:asciiTheme="majorHAnsi" w:hAnsiTheme="majorHAnsi" w:cs="Arial"/>
          <w:b/>
          <w:bCs/>
        </w:rPr>
      </w:pPr>
      <w:r w:rsidRPr="00FD650C">
        <w:rPr>
          <w:rFonts w:asciiTheme="majorHAnsi" w:hAnsiTheme="majorHAnsi" w:cs="Arial"/>
          <w:b/>
          <w:bCs/>
        </w:rPr>
        <w:t>Policies and Procedures</w:t>
      </w:r>
      <w:r w:rsidR="00B144D6">
        <w:rPr>
          <w:rFonts w:asciiTheme="majorHAnsi" w:hAnsiTheme="majorHAnsi" w:cs="Arial"/>
          <w:b/>
          <w:bCs/>
        </w:rPr>
        <w:t xml:space="preserve">. . . . . . . . . . . . . . . . . . . . . . . . . . . . . . . . . . . . . . . . . . . . . . . </w:t>
      </w:r>
      <w:r w:rsidR="00CA5AC4">
        <w:rPr>
          <w:rFonts w:asciiTheme="majorHAnsi" w:hAnsiTheme="majorHAnsi" w:cs="Arial"/>
          <w:b/>
          <w:bCs/>
        </w:rPr>
        <w:t>.</w:t>
      </w:r>
      <w:r w:rsidR="00CA5AC4">
        <w:rPr>
          <w:rFonts w:asciiTheme="majorHAnsi" w:hAnsiTheme="majorHAnsi" w:cs="Arial"/>
          <w:b/>
          <w:bCs/>
        </w:rPr>
        <w:tab/>
      </w:r>
      <w:r w:rsidR="00307D1E">
        <w:rPr>
          <w:rFonts w:asciiTheme="majorHAnsi" w:hAnsiTheme="majorHAnsi" w:cs="Arial"/>
          <w:b/>
          <w:bCs/>
        </w:rPr>
        <w:t>2</w:t>
      </w:r>
    </w:p>
    <w:p w14:paraId="43EF74CE" w14:textId="0EAC2936" w:rsidR="00D26AE2" w:rsidRDefault="00D63B2E" w:rsidP="00D26AE2">
      <w:pPr>
        <w:pStyle w:val="ListParagraph"/>
        <w:numPr>
          <w:ilvl w:val="0"/>
          <w:numId w:val="10"/>
        </w:numPr>
        <w:rPr>
          <w:rFonts w:asciiTheme="majorHAnsi" w:hAnsiTheme="majorHAnsi" w:cs="Arial"/>
          <w:b/>
          <w:bCs/>
        </w:rPr>
      </w:pPr>
      <w:r>
        <w:rPr>
          <w:rFonts w:asciiTheme="majorHAnsi" w:hAnsiTheme="majorHAnsi" w:cs="Arial"/>
          <w:b/>
          <w:bCs/>
        </w:rPr>
        <w:t>Cash Advance for Re</w:t>
      </w:r>
      <w:r w:rsidR="00FD650C">
        <w:rPr>
          <w:rFonts w:asciiTheme="majorHAnsi" w:hAnsiTheme="majorHAnsi" w:cs="Arial"/>
          <w:b/>
          <w:bCs/>
        </w:rPr>
        <w:t>s</w:t>
      </w:r>
      <w:r>
        <w:rPr>
          <w:rFonts w:asciiTheme="majorHAnsi" w:hAnsiTheme="majorHAnsi" w:cs="Arial"/>
          <w:b/>
          <w:bCs/>
        </w:rPr>
        <w:t>earch Participation Form</w:t>
      </w:r>
      <w:r w:rsidR="00B144D6">
        <w:rPr>
          <w:rFonts w:asciiTheme="majorHAnsi" w:hAnsiTheme="majorHAnsi" w:cs="Arial"/>
          <w:b/>
          <w:bCs/>
        </w:rPr>
        <w:t xml:space="preserve">. . . . . . . . . . . . . . . . . . . . . </w:t>
      </w:r>
      <w:proofErr w:type="gramStart"/>
      <w:r w:rsidR="00B144D6">
        <w:rPr>
          <w:rFonts w:asciiTheme="majorHAnsi" w:hAnsiTheme="majorHAnsi" w:cs="Arial"/>
          <w:b/>
          <w:bCs/>
        </w:rPr>
        <w:t>. . . .</w:t>
      </w:r>
      <w:proofErr w:type="gramEnd"/>
      <w:r w:rsidR="00CA5AC4">
        <w:rPr>
          <w:rFonts w:asciiTheme="majorHAnsi" w:hAnsiTheme="majorHAnsi" w:cs="Arial"/>
          <w:b/>
          <w:bCs/>
        </w:rPr>
        <w:tab/>
      </w:r>
      <w:r w:rsidR="00307D1E">
        <w:rPr>
          <w:rFonts w:asciiTheme="majorHAnsi" w:hAnsiTheme="majorHAnsi" w:cs="Arial"/>
          <w:b/>
          <w:bCs/>
        </w:rPr>
        <w:t>5</w:t>
      </w:r>
    </w:p>
    <w:p w14:paraId="18F26B6B" w14:textId="5851AAAC" w:rsidR="00D63B2E" w:rsidRDefault="00D63B2E" w:rsidP="00D26AE2">
      <w:pPr>
        <w:pStyle w:val="ListParagraph"/>
        <w:numPr>
          <w:ilvl w:val="0"/>
          <w:numId w:val="10"/>
        </w:numPr>
        <w:rPr>
          <w:rFonts w:asciiTheme="majorHAnsi" w:hAnsiTheme="majorHAnsi" w:cs="Arial"/>
          <w:b/>
          <w:bCs/>
        </w:rPr>
      </w:pPr>
      <w:r>
        <w:rPr>
          <w:rFonts w:asciiTheme="majorHAnsi" w:hAnsiTheme="majorHAnsi" w:cs="Arial"/>
          <w:b/>
          <w:bCs/>
        </w:rPr>
        <w:t>Research Participant Payment Record</w:t>
      </w:r>
      <w:r w:rsidR="00B144D6">
        <w:rPr>
          <w:rFonts w:asciiTheme="majorHAnsi" w:hAnsiTheme="majorHAnsi" w:cs="Arial"/>
          <w:b/>
          <w:bCs/>
        </w:rPr>
        <w:t xml:space="preserve"> Forms</w:t>
      </w:r>
    </w:p>
    <w:p w14:paraId="1D1AD342" w14:textId="563C390A" w:rsidR="00D63B2E" w:rsidRDefault="00D63B2E" w:rsidP="00D63B2E">
      <w:pPr>
        <w:pStyle w:val="ListParagraph"/>
        <w:numPr>
          <w:ilvl w:val="1"/>
          <w:numId w:val="10"/>
        </w:numPr>
        <w:rPr>
          <w:rFonts w:asciiTheme="majorHAnsi" w:hAnsiTheme="majorHAnsi" w:cs="Arial"/>
          <w:b/>
          <w:bCs/>
        </w:rPr>
      </w:pPr>
      <w:r>
        <w:rPr>
          <w:rFonts w:asciiTheme="majorHAnsi" w:hAnsiTheme="majorHAnsi" w:cs="Arial"/>
          <w:b/>
          <w:bCs/>
        </w:rPr>
        <w:t>Hendrix Student Participants</w:t>
      </w:r>
      <w:r w:rsidR="00B144D6">
        <w:rPr>
          <w:rFonts w:asciiTheme="majorHAnsi" w:hAnsiTheme="majorHAnsi" w:cs="Arial"/>
          <w:b/>
          <w:bCs/>
        </w:rPr>
        <w:t xml:space="preserve">. . . . . . . . . . . . . . . . . . . . . . . . . . . . . . . . . . . </w:t>
      </w:r>
      <w:r w:rsidR="00CA5AC4">
        <w:rPr>
          <w:rFonts w:asciiTheme="majorHAnsi" w:hAnsiTheme="majorHAnsi" w:cs="Arial"/>
          <w:b/>
          <w:bCs/>
        </w:rPr>
        <w:t>.</w:t>
      </w:r>
      <w:r w:rsidR="00B33295">
        <w:rPr>
          <w:rFonts w:asciiTheme="majorHAnsi" w:hAnsiTheme="majorHAnsi" w:cs="Arial"/>
          <w:b/>
          <w:bCs/>
        </w:rPr>
        <w:t>6</w:t>
      </w:r>
    </w:p>
    <w:p w14:paraId="60D8E238" w14:textId="0D4F6495" w:rsidR="00D63B2E" w:rsidRDefault="00D63B2E" w:rsidP="00D63B2E">
      <w:pPr>
        <w:pStyle w:val="ListParagraph"/>
        <w:numPr>
          <w:ilvl w:val="1"/>
          <w:numId w:val="10"/>
        </w:numPr>
        <w:rPr>
          <w:rFonts w:asciiTheme="majorHAnsi" w:hAnsiTheme="majorHAnsi" w:cs="Arial"/>
          <w:b/>
          <w:bCs/>
        </w:rPr>
      </w:pPr>
      <w:r>
        <w:rPr>
          <w:rFonts w:asciiTheme="majorHAnsi" w:hAnsiTheme="majorHAnsi" w:cs="Arial"/>
          <w:b/>
          <w:bCs/>
        </w:rPr>
        <w:t>Non-Student</w:t>
      </w:r>
      <w:r w:rsidR="00FD650C">
        <w:rPr>
          <w:rFonts w:asciiTheme="majorHAnsi" w:hAnsiTheme="majorHAnsi" w:cs="Arial"/>
          <w:b/>
          <w:bCs/>
        </w:rPr>
        <w:t xml:space="preserve"> Participants</w:t>
      </w:r>
      <w:r w:rsidR="00B144D6">
        <w:rPr>
          <w:rFonts w:asciiTheme="majorHAnsi" w:hAnsiTheme="majorHAnsi" w:cs="Arial"/>
          <w:b/>
          <w:bCs/>
        </w:rPr>
        <w:t xml:space="preserve">. . . . . . . . . . . . . . . . . . . . . . . . . . . . . . . . . . . . . . . </w:t>
      </w:r>
      <w:r w:rsidR="00CA5AC4">
        <w:rPr>
          <w:rFonts w:asciiTheme="majorHAnsi" w:hAnsiTheme="majorHAnsi" w:cs="Arial"/>
          <w:b/>
          <w:bCs/>
        </w:rPr>
        <w:t>.</w:t>
      </w:r>
      <w:r w:rsidR="00B33295">
        <w:rPr>
          <w:rFonts w:asciiTheme="majorHAnsi" w:hAnsiTheme="majorHAnsi" w:cs="Arial"/>
          <w:b/>
          <w:bCs/>
        </w:rPr>
        <w:t>7</w:t>
      </w:r>
    </w:p>
    <w:p w14:paraId="6CBDF40A" w14:textId="7E4DD497" w:rsidR="00D26AE2" w:rsidRDefault="00852FC5" w:rsidP="0026368B">
      <w:pPr>
        <w:pStyle w:val="ListParagraph"/>
        <w:numPr>
          <w:ilvl w:val="1"/>
          <w:numId w:val="10"/>
        </w:numPr>
        <w:rPr>
          <w:rFonts w:asciiTheme="majorHAnsi" w:hAnsiTheme="majorHAnsi" w:cs="Arial"/>
          <w:b/>
          <w:bCs/>
        </w:rPr>
      </w:pPr>
      <w:r>
        <w:rPr>
          <w:rFonts w:asciiTheme="majorHAnsi" w:hAnsiTheme="majorHAnsi" w:cs="Arial"/>
          <w:b/>
          <w:bCs/>
        </w:rPr>
        <w:t>Location of</w:t>
      </w:r>
      <w:r w:rsidR="00FD650C" w:rsidRPr="00B144D6">
        <w:rPr>
          <w:rFonts w:asciiTheme="majorHAnsi" w:hAnsiTheme="majorHAnsi" w:cs="Arial"/>
          <w:b/>
          <w:bCs/>
        </w:rPr>
        <w:t xml:space="preserve"> Electronic Forms</w:t>
      </w:r>
      <w:r w:rsidR="00B144D6" w:rsidRPr="00B144D6">
        <w:rPr>
          <w:rFonts w:asciiTheme="majorHAnsi" w:hAnsiTheme="majorHAnsi" w:cs="Arial"/>
          <w:b/>
          <w:bCs/>
        </w:rPr>
        <w:t xml:space="preserve"> . . . . . . . . . . . . . . . . . . . . . . . . . . . . . . . . . . .</w:t>
      </w:r>
      <w:r w:rsidR="00CA5AC4">
        <w:rPr>
          <w:rFonts w:asciiTheme="majorHAnsi" w:hAnsiTheme="majorHAnsi" w:cs="Arial"/>
          <w:b/>
          <w:bCs/>
        </w:rPr>
        <w:t xml:space="preserve"> .</w:t>
      </w:r>
      <w:r w:rsidR="00CA5AC4">
        <w:rPr>
          <w:rFonts w:asciiTheme="majorHAnsi" w:hAnsiTheme="majorHAnsi" w:cs="Arial"/>
          <w:b/>
          <w:bCs/>
        </w:rPr>
        <w:tab/>
      </w:r>
      <w:r w:rsidR="00B33295">
        <w:rPr>
          <w:rFonts w:asciiTheme="majorHAnsi" w:hAnsiTheme="majorHAnsi" w:cs="Arial"/>
          <w:b/>
          <w:bCs/>
        </w:rPr>
        <w:t>8</w:t>
      </w:r>
    </w:p>
    <w:p w14:paraId="6489D02F" w14:textId="02C0845E" w:rsidR="00AA060D" w:rsidRPr="00B144D6" w:rsidRDefault="00AA060D" w:rsidP="00AA060D">
      <w:pPr>
        <w:pStyle w:val="ListParagraph"/>
        <w:numPr>
          <w:ilvl w:val="0"/>
          <w:numId w:val="10"/>
        </w:numPr>
        <w:rPr>
          <w:rFonts w:asciiTheme="majorHAnsi" w:hAnsiTheme="majorHAnsi" w:cs="Arial"/>
          <w:b/>
          <w:bCs/>
        </w:rPr>
      </w:pPr>
      <w:r>
        <w:rPr>
          <w:rFonts w:asciiTheme="majorHAnsi" w:hAnsiTheme="majorHAnsi" w:cs="Arial"/>
          <w:b/>
          <w:bCs/>
        </w:rPr>
        <w:t>Checklist</w:t>
      </w:r>
      <w:r w:rsidRPr="00AA060D">
        <w:rPr>
          <w:rFonts w:asciiTheme="majorHAnsi" w:hAnsiTheme="majorHAnsi" w:cs="Arial"/>
          <w:b/>
          <w:bCs/>
        </w:rPr>
        <w:t xml:space="preserve"> </w:t>
      </w:r>
      <w:r w:rsidR="00065E35">
        <w:rPr>
          <w:rFonts w:asciiTheme="majorHAnsi" w:hAnsiTheme="majorHAnsi" w:cs="Arial"/>
          <w:b/>
          <w:bCs/>
        </w:rPr>
        <w:t>for Payment of Research Participants. .</w:t>
      </w:r>
      <w:r w:rsidRPr="00B144D6">
        <w:rPr>
          <w:rFonts w:asciiTheme="majorHAnsi" w:hAnsiTheme="majorHAnsi" w:cs="Arial"/>
          <w:b/>
          <w:bCs/>
        </w:rPr>
        <w:t xml:space="preserve"> . . . . . . . . . . . . . . . . . . . </w:t>
      </w:r>
      <w:proofErr w:type="gramStart"/>
      <w:r w:rsidRPr="00B144D6">
        <w:rPr>
          <w:rFonts w:asciiTheme="majorHAnsi" w:hAnsiTheme="majorHAnsi" w:cs="Arial"/>
          <w:b/>
          <w:bCs/>
        </w:rPr>
        <w:t xml:space="preserve">. </w:t>
      </w:r>
      <w:r>
        <w:rPr>
          <w:rFonts w:asciiTheme="majorHAnsi" w:hAnsiTheme="majorHAnsi" w:cs="Arial"/>
          <w:b/>
          <w:bCs/>
        </w:rPr>
        <w:t>.</w:t>
      </w:r>
      <w:r w:rsidR="00065E35">
        <w:rPr>
          <w:rFonts w:asciiTheme="majorHAnsi" w:hAnsiTheme="majorHAnsi" w:cs="Arial"/>
          <w:b/>
          <w:bCs/>
        </w:rPr>
        <w:t xml:space="preserve"> . .</w:t>
      </w:r>
      <w:proofErr w:type="gramEnd"/>
      <w:r w:rsidR="00CA5AC4">
        <w:rPr>
          <w:rFonts w:asciiTheme="majorHAnsi" w:hAnsiTheme="majorHAnsi" w:cs="Arial"/>
          <w:b/>
          <w:bCs/>
        </w:rPr>
        <w:tab/>
      </w:r>
      <w:r>
        <w:rPr>
          <w:rFonts w:asciiTheme="majorHAnsi" w:hAnsiTheme="majorHAnsi" w:cs="Arial"/>
          <w:b/>
          <w:bCs/>
        </w:rPr>
        <w:t>9</w:t>
      </w:r>
    </w:p>
    <w:p w14:paraId="4E4825A2" w14:textId="69E8F589" w:rsidR="00D26AE2" w:rsidRDefault="00D26AE2">
      <w:pPr>
        <w:rPr>
          <w:rFonts w:asciiTheme="majorHAnsi" w:hAnsiTheme="majorHAnsi" w:cs="Arial"/>
          <w:b/>
          <w:bCs/>
        </w:rPr>
      </w:pPr>
    </w:p>
    <w:p w14:paraId="40D89763" w14:textId="77777777" w:rsidR="00D26AE2" w:rsidRDefault="00D26AE2">
      <w:pPr>
        <w:rPr>
          <w:rFonts w:asciiTheme="majorHAnsi" w:hAnsiTheme="majorHAnsi" w:cs="Arial"/>
          <w:b/>
          <w:bCs/>
        </w:rPr>
      </w:pPr>
    </w:p>
    <w:p w14:paraId="50347B25" w14:textId="0E5498D2" w:rsidR="00D26AE2" w:rsidRDefault="00D26AE2">
      <w:pPr>
        <w:rPr>
          <w:rFonts w:asciiTheme="majorHAnsi" w:hAnsiTheme="majorHAnsi" w:cs="Arial"/>
          <w:b/>
          <w:bCs/>
        </w:rPr>
      </w:pPr>
    </w:p>
    <w:p w14:paraId="08650D8A" w14:textId="77777777" w:rsidR="00D26AE2" w:rsidRDefault="00D26AE2">
      <w:pPr>
        <w:rPr>
          <w:rFonts w:asciiTheme="majorHAnsi" w:hAnsiTheme="majorHAnsi" w:cs="Arial"/>
          <w:b/>
          <w:bCs/>
        </w:rPr>
      </w:pPr>
    </w:p>
    <w:p w14:paraId="27C52B78" w14:textId="17CA67D0" w:rsidR="00D26AE2" w:rsidRDefault="00D26AE2">
      <w:pPr>
        <w:rPr>
          <w:rFonts w:asciiTheme="majorHAnsi" w:hAnsiTheme="majorHAnsi" w:cs="Arial"/>
          <w:b/>
          <w:bCs/>
        </w:rPr>
      </w:pPr>
    </w:p>
    <w:p w14:paraId="5221673F" w14:textId="14E2C288" w:rsidR="00D26AE2" w:rsidRDefault="00D26AE2">
      <w:pPr>
        <w:rPr>
          <w:rFonts w:asciiTheme="majorHAnsi" w:hAnsiTheme="majorHAnsi" w:cs="Arial"/>
          <w:b/>
          <w:bCs/>
        </w:rPr>
      </w:pPr>
    </w:p>
    <w:p w14:paraId="6682AEC1" w14:textId="77777777" w:rsidR="00D26AE2" w:rsidRDefault="00D26AE2">
      <w:pPr>
        <w:rPr>
          <w:rFonts w:asciiTheme="majorHAnsi" w:hAnsiTheme="majorHAnsi" w:cs="Arial"/>
          <w:b/>
          <w:bCs/>
        </w:rPr>
      </w:pPr>
    </w:p>
    <w:p w14:paraId="1977D809" w14:textId="1B4CAAD3" w:rsidR="00D26AE2" w:rsidRDefault="00206791">
      <w:pPr>
        <w:rPr>
          <w:rFonts w:asciiTheme="majorHAnsi" w:hAnsiTheme="majorHAnsi" w:cs="Arial"/>
          <w:b/>
          <w:bCs/>
        </w:rPr>
      </w:pPr>
      <w:r>
        <w:rPr>
          <w:rFonts w:ascii="Times New Roman" w:hAnsi="Times New Roman" w:cs="Times New Roman"/>
          <w:noProof/>
          <w:sz w:val="24"/>
          <w:szCs w:val="24"/>
        </w:rPr>
        <w:lastRenderedPageBreak/>
        <w:drawing>
          <wp:anchor distT="0" distB="0" distL="114300" distR="114300" simplePos="0" relativeHeight="251660288" behindDoc="0" locked="0" layoutInCell="1" allowOverlap="1" wp14:anchorId="40079BB5" wp14:editId="1D7C89D8">
            <wp:simplePos x="0" y="0"/>
            <wp:positionH relativeFrom="margin">
              <wp:align>center</wp:align>
            </wp:positionH>
            <wp:positionV relativeFrom="paragraph">
              <wp:posOffset>-314793</wp:posOffset>
            </wp:positionV>
            <wp:extent cx="1454046" cy="755764"/>
            <wp:effectExtent l="0" t="0" r="0" b="6350"/>
            <wp:wrapNone/>
            <wp:docPr id="2" name="Picture 2" descr="HENDRIX_LOGO_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NDRIX_LOGO_158"/>
                    <pic:cNvPicPr>
                      <a:picLocks noChangeAspect="1" noChangeArrowheads="1"/>
                    </pic:cNvPicPr>
                  </pic:nvPicPr>
                  <pic:blipFill>
                    <a:blip r:embed="rId8">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454046" cy="755764"/>
                    </a:xfrm>
                    <a:prstGeom prst="rect">
                      <a:avLst/>
                    </a:prstGeom>
                    <a:noFill/>
                  </pic:spPr>
                </pic:pic>
              </a:graphicData>
            </a:graphic>
            <wp14:sizeRelH relativeFrom="page">
              <wp14:pctWidth>0</wp14:pctWidth>
            </wp14:sizeRelH>
            <wp14:sizeRelV relativeFrom="page">
              <wp14:pctHeight>0</wp14:pctHeight>
            </wp14:sizeRelV>
          </wp:anchor>
        </w:drawing>
      </w:r>
    </w:p>
    <w:p w14:paraId="25A788F1" w14:textId="3CC1E761" w:rsidR="00D26AE2" w:rsidRPr="000244E8" w:rsidRDefault="00D26AE2">
      <w:pPr>
        <w:rPr>
          <w:rFonts w:asciiTheme="majorHAnsi" w:hAnsiTheme="majorHAnsi" w:cs="Arial"/>
          <w:b/>
          <w:bCs/>
          <w:sz w:val="16"/>
        </w:rPr>
      </w:pPr>
    </w:p>
    <w:p w14:paraId="43A357B5" w14:textId="7C335A5D" w:rsidR="006F424E" w:rsidRDefault="00206791" w:rsidP="00227AF7">
      <w:pPr>
        <w:autoSpaceDE w:val="0"/>
        <w:autoSpaceDN w:val="0"/>
        <w:adjustRightInd w:val="0"/>
        <w:spacing w:after="0" w:line="240" w:lineRule="auto"/>
        <w:jc w:val="center"/>
        <w:rPr>
          <w:rFonts w:asciiTheme="majorHAnsi" w:hAnsiTheme="majorHAnsi" w:cs="Arial"/>
          <w:b/>
          <w:bCs/>
        </w:rPr>
      </w:pPr>
      <w:r>
        <w:rPr>
          <w:rFonts w:asciiTheme="majorHAnsi" w:hAnsiTheme="majorHAnsi" w:cs="Arial"/>
          <w:b/>
          <w:bCs/>
        </w:rPr>
        <w:t>H</w:t>
      </w:r>
      <w:r w:rsidR="006F424E">
        <w:rPr>
          <w:rFonts w:asciiTheme="majorHAnsi" w:hAnsiTheme="majorHAnsi" w:cs="Arial"/>
          <w:b/>
          <w:bCs/>
        </w:rPr>
        <w:t>ENDRIX COLLEGE</w:t>
      </w:r>
    </w:p>
    <w:p w14:paraId="1AC1038B" w14:textId="60EFB7EB" w:rsidR="00227AF7" w:rsidRPr="00855963" w:rsidRDefault="00227AF7" w:rsidP="00227AF7">
      <w:pPr>
        <w:autoSpaceDE w:val="0"/>
        <w:autoSpaceDN w:val="0"/>
        <w:adjustRightInd w:val="0"/>
        <w:spacing w:after="0" w:line="240" w:lineRule="auto"/>
        <w:jc w:val="center"/>
        <w:rPr>
          <w:rFonts w:asciiTheme="majorHAnsi" w:hAnsiTheme="majorHAnsi" w:cs="Arial"/>
          <w:b/>
          <w:bCs/>
        </w:rPr>
      </w:pPr>
      <w:r w:rsidRPr="00855963">
        <w:rPr>
          <w:rFonts w:asciiTheme="majorHAnsi" w:hAnsiTheme="majorHAnsi" w:cs="Arial"/>
          <w:b/>
          <w:bCs/>
        </w:rPr>
        <w:t>ADMINISTRATIVE</w:t>
      </w:r>
      <w:r w:rsidR="00260873" w:rsidRPr="00855963">
        <w:rPr>
          <w:rFonts w:asciiTheme="majorHAnsi" w:hAnsiTheme="majorHAnsi" w:cs="Arial"/>
          <w:b/>
          <w:bCs/>
        </w:rPr>
        <w:t xml:space="preserve"> </w:t>
      </w:r>
      <w:r w:rsidRPr="00855963">
        <w:rPr>
          <w:rFonts w:asciiTheme="majorHAnsi" w:hAnsiTheme="majorHAnsi" w:cs="Arial"/>
          <w:b/>
          <w:bCs/>
        </w:rPr>
        <w:t>POLICIES AND PROCEDURES MANUAL</w:t>
      </w:r>
    </w:p>
    <w:p w14:paraId="79B1A7CF" w14:textId="2CBEE43C" w:rsidR="00227AF7" w:rsidRPr="00855963" w:rsidRDefault="00227AF7" w:rsidP="00227AF7">
      <w:pPr>
        <w:autoSpaceDE w:val="0"/>
        <w:autoSpaceDN w:val="0"/>
        <w:adjustRightInd w:val="0"/>
        <w:spacing w:after="0" w:line="240" w:lineRule="auto"/>
        <w:jc w:val="center"/>
        <w:rPr>
          <w:rFonts w:asciiTheme="majorHAnsi" w:hAnsiTheme="majorHAnsi" w:cs="Times New Roman"/>
          <w:b/>
          <w:bCs/>
        </w:rPr>
      </w:pPr>
      <w:r w:rsidRPr="00855963">
        <w:rPr>
          <w:rFonts w:asciiTheme="majorHAnsi" w:hAnsiTheme="majorHAnsi" w:cs="Times New Roman"/>
          <w:b/>
          <w:bCs/>
        </w:rPr>
        <w:t xml:space="preserve">PAYMENT </w:t>
      </w:r>
      <w:r w:rsidR="00766B73">
        <w:rPr>
          <w:rFonts w:asciiTheme="majorHAnsi" w:hAnsiTheme="majorHAnsi" w:cs="Times New Roman"/>
          <w:b/>
          <w:bCs/>
        </w:rPr>
        <w:t>FOR RESEARCH PARTICIPATION</w:t>
      </w:r>
      <w:r w:rsidR="00F363DC">
        <w:rPr>
          <w:rStyle w:val="FootnoteReference"/>
          <w:rFonts w:asciiTheme="majorHAnsi" w:hAnsiTheme="majorHAnsi" w:cs="Times New Roman"/>
          <w:b/>
          <w:bCs/>
        </w:rPr>
        <w:footnoteReference w:id="2"/>
      </w:r>
    </w:p>
    <w:p w14:paraId="2F7FB8DF" w14:textId="77777777" w:rsidR="00227AF7" w:rsidRPr="00855963" w:rsidRDefault="00227AF7" w:rsidP="00227AF7">
      <w:pPr>
        <w:autoSpaceDE w:val="0"/>
        <w:autoSpaceDN w:val="0"/>
        <w:adjustRightInd w:val="0"/>
        <w:spacing w:after="0" w:line="240" w:lineRule="auto"/>
        <w:rPr>
          <w:rFonts w:asciiTheme="majorHAnsi" w:hAnsiTheme="majorHAnsi" w:cs="Times New Roman"/>
          <w:b/>
          <w:bCs/>
        </w:rPr>
      </w:pPr>
    </w:p>
    <w:p w14:paraId="51E4027A" w14:textId="1782897B" w:rsidR="00227AF7" w:rsidRPr="00855963" w:rsidRDefault="00227AF7" w:rsidP="00227AF7">
      <w:pPr>
        <w:autoSpaceDE w:val="0"/>
        <w:autoSpaceDN w:val="0"/>
        <w:adjustRightInd w:val="0"/>
        <w:spacing w:after="0" w:line="240" w:lineRule="auto"/>
        <w:rPr>
          <w:rFonts w:asciiTheme="majorHAnsi" w:hAnsiTheme="majorHAnsi" w:cs="Times New Roman"/>
          <w:b/>
          <w:bCs/>
        </w:rPr>
      </w:pPr>
      <w:r w:rsidRPr="00855963">
        <w:rPr>
          <w:rFonts w:asciiTheme="majorHAnsi" w:hAnsiTheme="majorHAnsi" w:cs="Times New Roman"/>
          <w:b/>
          <w:bCs/>
        </w:rPr>
        <w:t xml:space="preserve">POLICY AND PROCEDURES FOR THE PAYMENT OF RESEARCH </w:t>
      </w:r>
      <w:r w:rsidR="007A0BDF">
        <w:rPr>
          <w:rFonts w:asciiTheme="majorHAnsi" w:hAnsiTheme="majorHAnsi" w:cs="Times New Roman"/>
          <w:b/>
          <w:bCs/>
        </w:rPr>
        <w:t>PARTICIPANT</w:t>
      </w:r>
      <w:r w:rsidRPr="00855963">
        <w:rPr>
          <w:rFonts w:asciiTheme="majorHAnsi" w:hAnsiTheme="majorHAnsi" w:cs="Times New Roman"/>
          <w:b/>
          <w:bCs/>
        </w:rPr>
        <w:t>S</w:t>
      </w:r>
    </w:p>
    <w:p w14:paraId="333FD664" w14:textId="1A04A9DC" w:rsidR="00227AF7" w:rsidRPr="00855963" w:rsidRDefault="00227AF7" w:rsidP="00A71255">
      <w:pPr>
        <w:autoSpaceDE w:val="0"/>
        <w:autoSpaceDN w:val="0"/>
        <w:adjustRightInd w:val="0"/>
        <w:spacing w:after="0" w:line="240" w:lineRule="auto"/>
        <w:rPr>
          <w:rFonts w:asciiTheme="majorHAnsi" w:hAnsiTheme="majorHAnsi" w:cs="Arial"/>
          <w:b/>
          <w:bCs/>
        </w:rPr>
      </w:pPr>
      <w:r w:rsidRPr="00855963">
        <w:rPr>
          <w:rFonts w:asciiTheme="majorHAnsi" w:hAnsiTheme="majorHAnsi" w:cs="Arial"/>
        </w:rPr>
        <w:t xml:space="preserve">This policy details the process for the payment of compensation to human </w:t>
      </w:r>
      <w:r w:rsidR="007A0BDF">
        <w:rPr>
          <w:rFonts w:asciiTheme="majorHAnsi" w:hAnsiTheme="majorHAnsi" w:cs="Arial"/>
        </w:rPr>
        <w:t>participant</w:t>
      </w:r>
      <w:r w:rsidRPr="00855963">
        <w:rPr>
          <w:rFonts w:asciiTheme="majorHAnsi" w:hAnsiTheme="majorHAnsi" w:cs="Arial"/>
        </w:rPr>
        <w:t xml:space="preserve">s in research projects at </w:t>
      </w:r>
      <w:r w:rsidR="006F424E">
        <w:rPr>
          <w:rFonts w:asciiTheme="majorHAnsi" w:hAnsiTheme="majorHAnsi" w:cs="Arial"/>
        </w:rPr>
        <w:t>Hendrix College</w:t>
      </w:r>
      <w:r w:rsidRPr="00855963">
        <w:rPr>
          <w:rFonts w:asciiTheme="majorHAnsi" w:hAnsiTheme="majorHAnsi" w:cs="Arial"/>
        </w:rPr>
        <w:t xml:space="preserve">. </w:t>
      </w:r>
      <w:r w:rsidR="006F424E">
        <w:rPr>
          <w:rFonts w:asciiTheme="majorHAnsi" w:hAnsiTheme="majorHAnsi" w:cs="Arial"/>
        </w:rPr>
        <w:t xml:space="preserve">College </w:t>
      </w:r>
      <w:r w:rsidRPr="00855963">
        <w:rPr>
          <w:rFonts w:asciiTheme="majorHAnsi" w:hAnsiTheme="majorHAnsi" w:cs="Arial"/>
        </w:rPr>
        <w:t xml:space="preserve">faculty and staff have the legal obligation to both maintain confidentiality of individuals who take part in </w:t>
      </w:r>
      <w:r w:rsidR="006F424E">
        <w:rPr>
          <w:rFonts w:asciiTheme="majorHAnsi" w:hAnsiTheme="majorHAnsi" w:cs="Arial"/>
        </w:rPr>
        <w:t>College</w:t>
      </w:r>
      <w:r w:rsidRPr="00855963">
        <w:rPr>
          <w:rFonts w:asciiTheme="majorHAnsi" w:hAnsiTheme="majorHAnsi" w:cs="Arial"/>
        </w:rPr>
        <w:t xml:space="preserve"> research studies and satisfy the demands of financial accountability. Therefore, this</w:t>
      </w:r>
      <w:r w:rsidR="00A71255" w:rsidRPr="00855963">
        <w:rPr>
          <w:rFonts w:asciiTheme="majorHAnsi" w:hAnsiTheme="majorHAnsi" w:cs="Arial"/>
        </w:rPr>
        <w:t xml:space="preserve"> </w:t>
      </w:r>
      <w:r w:rsidRPr="00855963">
        <w:rPr>
          <w:rFonts w:asciiTheme="majorHAnsi" w:hAnsiTheme="majorHAnsi" w:cs="Arial"/>
        </w:rPr>
        <w:t xml:space="preserve">payment process has been designed to maintain research </w:t>
      </w:r>
      <w:r w:rsidR="007A0BDF">
        <w:rPr>
          <w:rFonts w:asciiTheme="majorHAnsi" w:hAnsiTheme="majorHAnsi" w:cs="Arial"/>
        </w:rPr>
        <w:t>participant</w:t>
      </w:r>
      <w:r w:rsidRPr="00855963">
        <w:rPr>
          <w:rFonts w:asciiTheme="majorHAnsi" w:hAnsiTheme="majorHAnsi" w:cs="Arial"/>
        </w:rPr>
        <w:t xml:space="preserve"> confidentiality to the extent</w:t>
      </w:r>
      <w:r w:rsidR="00A71255" w:rsidRPr="00855963">
        <w:rPr>
          <w:rFonts w:asciiTheme="majorHAnsi" w:hAnsiTheme="majorHAnsi" w:cs="Arial"/>
        </w:rPr>
        <w:t xml:space="preserve"> </w:t>
      </w:r>
      <w:r w:rsidRPr="00855963">
        <w:rPr>
          <w:rFonts w:asciiTheme="majorHAnsi" w:hAnsiTheme="majorHAnsi" w:cs="Arial"/>
        </w:rPr>
        <w:t>possible under the law, while meeting Internal Revenue Service (IRS) reporting requirements</w:t>
      </w:r>
      <w:r w:rsidR="00A71255" w:rsidRPr="00855963">
        <w:rPr>
          <w:rFonts w:asciiTheme="majorHAnsi" w:hAnsiTheme="majorHAnsi" w:cs="Arial"/>
        </w:rPr>
        <w:t xml:space="preserve"> </w:t>
      </w:r>
      <w:r w:rsidRPr="00855963">
        <w:rPr>
          <w:rFonts w:asciiTheme="majorHAnsi" w:hAnsiTheme="majorHAnsi" w:cs="Arial"/>
        </w:rPr>
        <w:t xml:space="preserve">and conforming to </w:t>
      </w:r>
      <w:r w:rsidR="00CD5626">
        <w:rPr>
          <w:rFonts w:asciiTheme="majorHAnsi" w:hAnsiTheme="majorHAnsi" w:cs="Arial"/>
        </w:rPr>
        <w:t>T</w:t>
      </w:r>
      <w:r w:rsidRPr="00855963">
        <w:rPr>
          <w:rFonts w:asciiTheme="majorHAnsi" w:hAnsiTheme="majorHAnsi" w:cs="Arial"/>
        </w:rPr>
        <w:t xml:space="preserve">he </w:t>
      </w:r>
      <w:r w:rsidR="006F424E">
        <w:rPr>
          <w:rFonts w:asciiTheme="majorHAnsi" w:hAnsiTheme="majorHAnsi" w:cs="Arial"/>
        </w:rPr>
        <w:t>College</w:t>
      </w:r>
      <w:r w:rsidRPr="00855963">
        <w:rPr>
          <w:rFonts w:asciiTheme="majorHAnsi" w:hAnsiTheme="majorHAnsi" w:cs="Arial"/>
        </w:rPr>
        <w:t>'s standard accounting and payment practices.</w:t>
      </w:r>
      <w:r w:rsidR="00A71255" w:rsidRPr="00855963">
        <w:rPr>
          <w:rFonts w:asciiTheme="majorHAnsi" w:hAnsiTheme="majorHAnsi" w:cs="Arial"/>
        </w:rPr>
        <w:t xml:space="preserve">  </w:t>
      </w:r>
      <w:r w:rsidRPr="00855963">
        <w:rPr>
          <w:rFonts w:asciiTheme="majorHAnsi" w:hAnsiTheme="majorHAnsi" w:cs="Arial"/>
        </w:rPr>
        <w:t xml:space="preserve">This policy and </w:t>
      </w:r>
      <w:r w:rsidR="0012267C" w:rsidRPr="00855963">
        <w:rPr>
          <w:rFonts w:asciiTheme="majorHAnsi" w:hAnsiTheme="majorHAnsi" w:cs="Arial"/>
        </w:rPr>
        <w:t xml:space="preserve">the </w:t>
      </w:r>
      <w:r w:rsidRPr="00855963">
        <w:rPr>
          <w:rFonts w:asciiTheme="majorHAnsi" w:hAnsiTheme="majorHAnsi" w:cs="Arial"/>
        </w:rPr>
        <w:t xml:space="preserve">associated procedures are administered by the </w:t>
      </w:r>
      <w:r w:rsidR="00A71255" w:rsidRPr="00855963">
        <w:rPr>
          <w:rFonts w:asciiTheme="majorHAnsi" w:hAnsiTheme="majorHAnsi" w:cs="Arial"/>
          <w:bCs/>
        </w:rPr>
        <w:t>Office of Academic Affairs</w:t>
      </w:r>
      <w:r w:rsidR="0012267C" w:rsidRPr="00855963">
        <w:rPr>
          <w:rFonts w:asciiTheme="majorHAnsi" w:hAnsiTheme="majorHAnsi" w:cs="Arial"/>
          <w:bCs/>
        </w:rPr>
        <w:t xml:space="preserve"> in conjunction with the Business Office</w:t>
      </w:r>
      <w:r w:rsidR="00A71255" w:rsidRPr="00855963">
        <w:rPr>
          <w:rFonts w:asciiTheme="majorHAnsi" w:hAnsiTheme="majorHAnsi" w:cs="Arial"/>
          <w:bCs/>
        </w:rPr>
        <w:t>.</w:t>
      </w:r>
    </w:p>
    <w:p w14:paraId="33108C87" w14:textId="77777777" w:rsidR="00227AF7" w:rsidRPr="00855963" w:rsidRDefault="00227AF7" w:rsidP="00227AF7">
      <w:pPr>
        <w:autoSpaceDE w:val="0"/>
        <w:autoSpaceDN w:val="0"/>
        <w:adjustRightInd w:val="0"/>
        <w:spacing w:after="0" w:line="240" w:lineRule="auto"/>
        <w:rPr>
          <w:rFonts w:asciiTheme="majorHAnsi" w:hAnsiTheme="majorHAnsi" w:cs="Arial"/>
        </w:rPr>
      </w:pPr>
    </w:p>
    <w:p w14:paraId="1CEBD47D" w14:textId="77777777" w:rsidR="00227AF7" w:rsidRPr="00855963" w:rsidRDefault="00227AF7" w:rsidP="00227AF7">
      <w:pPr>
        <w:autoSpaceDE w:val="0"/>
        <w:autoSpaceDN w:val="0"/>
        <w:adjustRightInd w:val="0"/>
        <w:spacing w:after="0" w:line="240" w:lineRule="auto"/>
        <w:rPr>
          <w:rFonts w:asciiTheme="majorHAnsi" w:hAnsiTheme="majorHAnsi" w:cs="Arial"/>
          <w:b/>
          <w:bCs/>
        </w:rPr>
      </w:pPr>
      <w:r w:rsidRPr="00855963">
        <w:rPr>
          <w:rFonts w:asciiTheme="majorHAnsi" w:hAnsiTheme="majorHAnsi" w:cs="Arial"/>
          <w:b/>
          <w:bCs/>
        </w:rPr>
        <w:t>Process Goals</w:t>
      </w:r>
    </w:p>
    <w:p w14:paraId="1E4370CA" w14:textId="452C0B46" w:rsidR="00227AF7" w:rsidRPr="00855963" w:rsidRDefault="00227AF7" w:rsidP="00227AF7">
      <w:pPr>
        <w:autoSpaceDE w:val="0"/>
        <w:autoSpaceDN w:val="0"/>
        <w:adjustRightInd w:val="0"/>
        <w:spacing w:after="0" w:line="240" w:lineRule="auto"/>
        <w:rPr>
          <w:rFonts w:asciiTheme="majorHAnsi" w:hAnsiTheme="majorHAnsi" w:cs="Arial"/>
        </w:rPr>
      </w:pPr>
      <w:r w:rsidRPr="00855963">
        <w:rPr>
          <w:rFonts w:asciiTheme="majorHAnsi" w:hAnsiTheme="majorHAnsi" w:cs="Arial"/>
        </w:rPr>
        <w:t>The method of compensation set forth in this document is designed to achieve the following</w:t>
      </w:r>
      <w:r w:rsidR="000301A0">
        <w:rPr>
          <w:rFonts w:asciiTheme="majorHAnsi" w:hAnsiTheme="majorHAnsi" w:cs="Arial"/>
        </w:rPr>
        <w:t xml:space="preserve"> </w:t>
      </w:r>
      <w:r w:rsidRPr="00855963">
        <w:rPr>
          <w:rFonts w:asciiTheme="majorHAnsi" w:hAnsiTheme="majorHAnsi" w:cs="Arial"/>
        </w:rPr>
        <w:t>goals:</w:t>
      </w:r>
    </w:p>
    <w:p w14:paraId="1C4AC3C3" w14:textId="77777777" w:rsidR="00227AF7" w:rsidRPr="00855963" w:rsidRDefault="00227AF7" w:rsidP="00227AF7">
      <w:pPr>
        <w:autoSpaceDE w:val="0"/>
        <w:autoSpaceDN w:val="0"/>
        <w:adjustRightInd w:val="0"/>
        <w:spacing w:after="0" w:line="240" w:lineRule="auto"/>
        <w:rPr>
          <w:rFonts w:asciiTheme="majorHAnsi" w:hAnsiTheme="majorHAnsi" w:cs="Arial"/>
        </w:rPr>
      </w:pPr>
    </w:p>
    <w:p w14:paraId="7B44C32A" w14:textId="6CC16909" w:rsidR="00227AF7" w:rsidRPr="00855963" w:rsidRDefault="00227AF7" w:rsidP="00227AF7">
      <w:pPr>
        <w:pStyle w:val="ListParagraph"/>
        <w:numPr>
          <w:ilvl w:val="0"/>
          <w:numId w:val="2"/>
        </w:numPr>
        <w:autoSpaceDE w:val="0"/>
        <w:autoSpaceDN w:val="0"/>
        <w:adjustRightInd w:val="0"/>
        <w:spacing w:after="0" w:line="240" w:lineRule="auto"/>
        <w:rPr>
          <w:rFonts w:asciiTheme="majorHAnsi" w:hAnsiTheme="majorHAnsi" w:cs="Arial"/>
        </w:rPr>
      </w:pPr>
      <w:r w:rsidRPr="00855963">
        <w:rPr>
          <w:rFonts w:asciiTheme="majorHAnsi" w:hAnsiTheme="majorHAnsi" w:cs="Arial"/>
        </w:rPr>
        <w:t xml:space="preserve">Ensure the confidentiality of research </w:t>
      </w:r>
      <w:r w:rsidR="007A0BDF">
        <w:rPr>
          <w:rFonts w:asciiTheme="majorHAnsi" w:hAnsiTheme="majorHAnsi" w:cs="Arial"/>
        </w:rPr>
        <w:t>participant</w:t>
      </w:r>
      <w:r w:rsidRPr="00855963">
        <w:rPr>
          <w:rFonts w:asciiTheme="majorHAnsi" w:hAnsiTheme="majorHAnsi" w:cs="Arial"/>
        </w:rPr>
        <w:t>s.</w:t>
      </w:r>
    </w:p>
    <w:p w14:paraId="18000C5C" w14:textId="14C0C728" w:rsidR="00227AF7" w:rsidRPr="00855963" w:rsidRDefault="00227AF7" w:rsidP="00A71255">
      <w:pPr>
        <w:pStyle w:val="ListParagraph"/>
        <w:numPr>
          <w:ilvl w:val="0"/>
          <w:numId w:val="2"/>
        </w:numPr>
        <w:autoSpaceDE w:val="0"/>
        <w:autoSpaceDN w:val="0"/>
        <w:adjustRightInd w:val="0"/>
        <w:spacing w:after="0" w:line="240" w:lineRule="auto"/>
        <w:rPr>
          <w:rFonts w:asciiTheme="majorHAnsi" w:hAnsiTheme="majorHAnsi" w:cs="Arial"/>
        </w:rPr>
      </w:pPr>
      <w:r w:rsidRPr="00855963">
        <w:rPr>
          <w:rFonts w:asciiTheme="majorHAnsi" w:hAnsiTheme="majorHAnsi" w:cs="Arial"/>
        </w:rPr>
        <w:t xml:space="preserve">Provide timely, convenient compensation to </w:t>
      </w:r>
      <w:r w:rsidR="007A0BDF">
        <w:rPr>
          <w:rFonts w:asciiTheme="majorHAnsi" w:hAnsiTheme="majorHAnsi" w:cs="Arial"/>
        </w:rPr>
        <w:t>participant</w:t>
      </w:r>
      <w:r w:rsidR="00CD5626">
        <w:rPr>
          <w:rFonts w:asciiTheme="majorHAnsi" w:hAnsiTheme="majorHAnsi" w:cs="Arial"/>
        </w:rPr>
        <w:t>s</w:t>
      </w:r>
      <w:r w:rsidRPr="00855963">
        <w:rPr>
          <w:rFonts w:asciiTheme="majorHAnsi" w:hAnsiTheme="majorHAnsi" w:cs="Arial"/>
        </w:rPr>
        <w:t xml:space="preserve"> to facilitate, not hinder, the study.</w:t>
      </w:r>
    </w:p>
    <w:p w14:paraId="54E6E0B0" w14:textId="1F730AAF" w:rsidR="00227AF7" w:rsidRPr="00855963" w:rsidRDefault="00227AF7" w:rsidP="00A71255">
      <w:pPr>
        <w:pStyle w:val="ListParagraph"/>
        <w:numPr>
          <w:ilvl w:val="0"/>
          <w:numId w:val="2"/>
        </w:numPr>
        <w:autoSpaceDE w:val="0"/>
        <w:autoSpaceDN w:val="0"/>
        <w:adjustRightInd w:val="0"/>
        <w:spacing w:after="0" w:line="240" w:lineRule="auto"/>
        <w:rPr>
          <w:rFonts w:asciiTheme="majorHAnsi" w:hAnsiTheme="majorHAnsi" w:cs="Arial"/>
        </w:rPr>
      </w:pPr>
      <w:r w:rsidRPr="00855963">
        <w:rPr>
          <w:rFonts w:asciiTheme="majorHAnsi" w:hAnsiTheme="majorHAnsi" w:cs="Arial"/>
        </w:rPr>
        <w:t xml:space="preserve">Provide sufficient financial documentation for </w:t>
      </w:r>
      <w:r w:rsidR="00CD5626">
        <w:rPr>
          <w:rFonts w:asciiTheme="majorHAnsi" w:hAnsiTheme="majorHAnsi" w:cs="Arial"/>
        </w:rPr>
        <w:t>T</w:t>
      </w:r>
      <w:r w:rsidRPr="00855963">
        <w:rPr>
          <w:rFonts w:asciiTheme="majorHAnsi" w:hAnsiTheme="majorHAnsi" w:cs="Arial"/>
        </w:rPr>
        <w:t xml:space="preserve">he </w:t>
      </w:r>
      <w:r w:rsidR="00CD5626">
        <w:rPr>
          <w:rFonts w:asciiTheme="majorHAnsi" w:hAnsiTheme="majorHAnsi" w:cs="Arial"/>
        </w:rPr>
        <w:t>College</w:t>
      </w:r>
      <w:r w:rsidRPr="00855963">
        <w:rPr>
          <w:rFonts w:asciiTheme="majorHAnsi" w:hAnsiTheme="majorHAnsi" w:cs="Arial"/>
        </w:rPr>
        <w:t>’s records and for IRS purposes.</w:t>
      </w:r>
    </w:p>
    <w:p w14:paraId="3846B3C7" w14:textId="508210C4" w:rsidR="00227AF7" w:rsidRPr="00855963" w:rsidRDefault="00227AF7" w:rsidP="00A71255">
      <w:pPr>
        <w:pStyle w:val="ListParagraph"/>
        <w:numPr>
          <w:ilvl w:val="0"/>
          <w:numId w:val="2"/>
        </w:numPr>
        <w:autoSpaceDE w:val="0"/>
        <w:autoSpaceDN w:val="0"/>
        <w:adjustRightInd w:val="0"/>
        <w:spacing w:after="0" w:line="240" w:lineRule="auto"/>
        <w:rPr>
          <w:rFonts w:asciiTheme="majorHAnsi" w:hAnsiTheme="majorHAnsi" w:cs="Arial"/>
        </w:rPr>
      </w:pPr>
      <w:r w:rsidRPr="00855963">
        <w:rPr>
          <w:rFonts w:asciiTheme="majorHAnsi" w:hAnsiTheme="majorHAnsi" w:cs="Arial"/>
        </w:rPr>
        <w:t xml:space="preserve">Provide sufficient documentation that compensation was provided to research </w:t>
      </w:r>
      <w:r w:rsidR="007A0BDF">
        <w:rPr>
          <w:rFonts w:asciiTheme="majorHAnsi" w:hAnsiTheme="majorHAnsi" w:cs="Arial"/>
        </w:rPr>
        <w:t>participant</w:t>
      </w:r>
      <w:r w:rsidRPr="00855963">
        <w:rPr>
          <w:rFonts w:asciiTheme="majorHAnsi" w:hAnsiTheme="majorHAnsi" w:cs="Arial"/>
        </w:rPr>
        <w:t xml:space="preserve">s </w:t>
      </w:r>
      <w:r w:rsidR="008713BE">
        <w:rPr>
          <w:rFonts w:asciiTheme="majorHAnsi" w:hAnsiTheme="majorHAnsi" w:cs="Arial"/>
        </w:rPr>
        <w:t xml:space="preserve">as incentive to </w:t>
      </w:r>
      <w:r w:rsidRPr="00855963">
        <w:rPr>
          <w:rFonts w:asciiTheme="majorHAnsi" w:hAnsiTheme="majorHAnsi" w:cs="Arial"/>
        </w:rPr>
        <w:t>participat</w:t>
      </w:r>
      <w:r w:rsidR="008713BE">
        <w:rPr>
          <w:rFonts w:asciiTheme="majorHAnsi" w:hAnsiTheme="majorHAnsi" w:cs="Arial"/>
        </w:rPr>
        <w:t>e</w:t>
      </w:r>
      <w:r w:rsidRPr="00855963">
        <w:rPr>
          <w:rFonts w:asciiTheme="majorHAnsi" w:hAnsiTheme="majorHAnsi" w:cs="Arial"/>
        </w:rPr>
        <w:t xml:space="preserve"> in a study.</w:t>
      </w:r>
    </w:p>
    <w:p w14:paraId="0B6BAC18" w14:textId="77777777" w:rsidR="00227AF7" w:rsidRPr="00855963" w:rsidRDefault="00227AF7" w:rsidP="00A71255">
      <w:pPr>
        <w:pStyle w:val="ListParagraph"/>
        <w:numPr>
          <w:ilvl w:val="0"/>
          <w:numId w:val="2"/>
        </w:numPr>
        <w:autoSpaceDE w:val="0"/>
        <w:autoSpaceDN w:val="0"/>
        <w:adjustRightInd w:val="0"/>
        <w:spacing w:after="0" w:line="240" w:lineRule="auto"/>
        <w:rPr>
          <w:rFonts w:asciiTheme="majorHAnsi" w:hAnsiTheme="majorHAnsi" w:cs="Arial"/>
        </w:rPr>
      </w:pPr>
      <w:r w:rsidRPr="00855963">
        <w:rPr>
          <w:rFonts w:asciiTheme="majorHAnsi" w:hAnsiTheme="majorHAnsi" w:cs="Arial"/>
        </w:rPr>
        <w:t>Ensure that appropriate internal controls and adequate safeguards exist for items of value used to</w:t>
      </w:r>
      <w:r w:rsidR="00A71255" w:rsidRPr="00855963">
        <w:rPr>
          <w:rFonts w:asciiTheme="majorHAnsi" w:hAnsiTheme="majorHAnsi" w:cs="Arial"/>
        </w:rPr>
        <w:t xml:space="preserve"> </w:t>
      </w:r>
      <w:r w:rsidRPr="00855963">
        <w:rPr>
          <w:rFonts w:asciiTheme="majorHAnsi" w:hAnsiTheme="majorHAnsi" w:cs="Arial"/>
        </w:rPr>
        <w:t>compensate, whether cash, checks, or other.</w:t>
      </w:r>
    </w:p>
    <w:p w14:paraId="3CB5BD2E" w14:textId="77777777" w:rsidR="00227AF7" w:rsidRPr="00855963" w:rsidRDefault="00227AF7" w:rsidP="00227AF7">
      <w:pPr>
        <w:autoSpaceDE w:val="0"/>
        <w:autoSpaceDN w:val="0"/>
        <w:adjustRightInd w:val="0"/>
        <w:spacing w:after="0" w:line="240" w:lineRule="auto"/>
        <w:rPr>
          <w:rFonts w:asciiTheme="majorHAnsi" w:hAnsiTheme="majorHAnsi" w:cs="Arial"/>
          <w:b/>
          <w:bCs/>
        </w:rPr>
      </w:pPr>
    </w:p>
    <w:p w14:paraId="23276AD9" w14:textId="77777777" w:rsidR="00227AF7" w:rsidRPr="00855963" w:rsidRDefault="00227AF7" w:rsidP="00227AF7">
      <w:pPr>
        <w:autoSpaceDE w:val="0"/>
        <w:autoSpaceDN w:val="0"/>
        <w:adjustRightInd w:val="0"/>
        <w:spacing w:after="0" w:line="240" w:lineRule="auto"/>
        <w:rPr>
          <w:rFonts w:asciiTheme="majorHAnsi" w:hAnsiTheme="majorHAnsi" w:cs="Arial"/>
          <w:b/>
          <w:bCs/>
        </w:rPr>
      </w:pPr>
      <w:r w:rsidRPr="00855963">
        <w:rPr>
          <w:rFonts w:asciiTheme="majorHAnsi" w:hAnsiTheme="majorHAnsi" w:cs="Arial"/>
          <w:b/>
          <w:bCs/>
        </w:rPr>
        <w:t>Organizational Responsibilities</w:t>
      </w:r>
    </w:p>
    <w:p w14:paraId="3A3AD834" w14:textId="6AE0901F" w:rsidR="00227AF7" w:rsidRPr="00855963" w:rsidRDefault="00227AF7" w:rsidP="00227AF7">
      <w:pPr>
        <w:autoSpaceDE w:val="0"/>
        <w:autoSpaceDN w:val="0"/>
        <w:adjustRightInd w:val="0"/>
        <w:spacing w:after="0" w:line="240" w:lineRule="auto"/>
        <w:rPr>
          <w:rFonts w:asciiTheme="majorHAnsi" w:hAnsiTheme="majorHAnsi" w:cs="Arial"/>
        </w:rPr>
      </w:pPr>
      <w:r w:rsidRPr="00855963">
        <w:rPr>
          <w:rFonts w:asciiTheme="majorHAnsi" w:hAnsiTheme="majorHAnsi" w:cs="Arial"/>
          <w:b/>
          <w:bCs/>
        </w:rPr>
        <w:t xml:space="preserve">The Principal Investigator (PI) </w:t>
      </w:r>
      <w:r w:rsidRPr="00855963">
        <w:rPr>
          <w:rFonts w:asciiTheme="majorHAnsi" w:hAnsiTheme="majorHAnsi" w:cs="Arial"/>
        </w:rPr>
        <w:t xml:space="preserve">is responsible for the justification of </w:t>
      </w:r>
      <w:r w:rsidR="007A0BDF">
        <w:rPr>
          <w:rFonts w:asciiTheme="majorHAnsi" w:hAnsiTheme="majorHAnsi" w:cs="Arial"/>
        </w:rPr>
        <w:t>participant</w:t>
      </w:r>
      <w:r w:rsidRPr="00855963">
        <w:rPr>
          <w:rFonts w:asciiTheme="majorHAnsi" w:hAnsiTheme="majorHAnsi" w:cs="Arial"/>
        </w:rPr>
        <w:t xml:space="preserve"> compensation in the research protocol that must be submitted</w:t>
      </w:r>
      <w:r w:rsidR="00855963" w:rsidRPr="00855963">
        <w:rPr>
          <w:rFonts w:asciiTheme="majorHAnsi" w:hAnsiTheme="majorHAnsi" w:cs="Arial"/>
        </w:rPr>
        <w:t xml:space="preserve">, reviewed, and approved by </w:t>
      </w:r>
      <w:r w:rsidR="00855963" w:rsidRPr="00ED2B2F">
        <w:rPr>
          <w:rFonts w:asciiTheme="majorHAnsi" w:hAnsiTheme="majorHAnsi" w:cs="Arial"/>
        </w:rPr>
        <w:t xml:space="preserve">the </w:t>
      </w:r>
      <w:r w:rsidR="00112863" w:rsidRPr="00ED2B2F">
        <w:rPr>
          <w:rFonts w:asciiTheme="majorHAnsi" w:hAnsiTheme="majorHAnsi" w:cs="Arial"/>
          <w:b/>
        </w:rPr>
        <w:t xml:space="preserve">Human Subjects Review </w:t>
      </w:r>
      <w:r w:rsidR="00272038" w:rsidRPr="00ED2B2F">
        <w:rPr>
          <w:rFonts w:asciiTheme="majorHAnsi" w:hAnsiTheme="majorHAnsi" w:cs="Arial"/>
          <w:b/>
        </w:rPr>
        <w:t>Board (</w:t>
      </w:r>
      <w:r w:rsidR="00112863" w:rsidRPr="00ED2B2F">
        <w:rPr>
          <w:rFonts w:asciiTheme="majorHAnsi" w:hAnsiTheme="majorHAnsi" w:cs="Arial"/>
          <w:b/>
        </w:rPr>
        <w:t>HS</w:t>
      </w:r>
      <w:r w:rsidR="00272038" w:rsidRPr="00ED2B2F">
        <w:rPr>
          <w:rFonts w:asciiTheme="majorHAnsi" w:hAnsiTheme="majorHAnsi" w:cs="Arial"/>
          <w:b/>
        </w:rPr>
        <w:t>RB)</w:t>
      </w:r>
      <w:r w:rsidR="00272038">
        <w:rPr>
          <w:rFonts w:asciiTheme="majorHAnsi" w:hAnsiTheme="majorHAnsi" w:cs="Arial"/>
        </w:rPr>
        <w:t xml:space="preserve"> </w:t>
      </w:r>
      <w:r w:rsidRPr="00855963">
        <w:rPr>
          <w:rFonts w:asciiTheme="majorHAnsi" w:hAnsiTheme="majorHAnsi" w:cs="Arial"/>
        </w:rPr>
        <w:t>prior to performing the research. The protocol must specify the amount of payment and the proposed method and timing of disbursement of all payments.</w:t>
      </w:r>
      <w:r w:rsidR="00DA69E6" w:rsidRPr="00855963">
        <w:rPr>
          <w:rFonts w:asciiTheme="majorHAnsi" w:hAnsiTheme="majorHAnsi" w:cs="Arial"/>
        </w:rPr>
        <w:t xml:space="preserve">  </w:t>
      </w:r>
      <w:r w:rsidRPr="00855963">
        <w:rPr>
          <w:rFonts w:asciiTheme="majorHAnsi" w:hAnsiTheme="majorHAnsi" w:cs="Arial"/>
        </w:rPr>
        <w:t>The PI is also responsible for the accountability of funds received and disbursed to research participants.</w:t>
      </w:r>
      <w:r w:rsidR="000E7CDC">
        <w:rPr>
          <w:rFonts w:asciiTheme="majorHAnsi" w:hAnsiTheme="majorHAnsi" w:cs="Arial"/>
        </w:rPr>
        <w:t xml:space="preserve">  </w:t>
      </w:r>
    </w:p>
    <w:p w14:paraId="7E8526C4" w14:textId="77777777" w:rsidR="00227AF7" w:rsidRPr="00855963" w:rsidRDefault="00227AF7" w:rsidP="00227AF7">
      <w:pPr>
        <w:autoSpaceDE w:val="0"/>
        <w:autoSpaceDN w:val="0"/>
        <w:adjustRightInd w:val="0"/>
        <w:spacing w:after="0" w:line="240" w:lineRule="auto"/>
        <w:rPr>
          <w:rFonts w:asciiTheme="majorHAnsi" w:hAnsiTheme="majorHAnsi" w:cs="Times New Roman"/>
          <w:b/>
          <w:bCs/>
        </w:rPr>
      </w:pPr>
    </w:p>
    <w:p w14:paraId="552D3246" w14:textId="312B64A2" w:rsidR="00227AF7" w:rsidRPr="00855963" w:rsidRDefault="00227AF7" w:rsidP="00227AF7">
      <w:pPr>
        <w:autoSpaceDE w:val="0"/>
        <w:autoSpaceDN w:val="0"/>
        <w:adjustRightInd w:val="0"/>
        <w:spacing w:after="0" w:line="240" w:lineRule="auto"/>
        <w:rPr>
          <w:rFonts w:asciiTheme="majorHAnsi" w:hAnsiTheme="majorHAnsi" w:cs="Arial"/>
        </w:rPr>
      </w:pPr>
      <w:r w:rsidRPr="00855963">
        <w:rPr>
          <w:rFonts w:asciiTheme="majorHAnsi" w:hAnsiTheme="majorHAnsi" w:cs="Arial"/>
          <w:b/>
          <w:bCs/>
        </w:rPr>
        <w:t xml:space="preserve">The Academic Affairs Office </w:t>
      </w:r>
      <w:r w:rsidRPr="00855963">
        <w:rPr>
          <w:rFonts w:asciiTheme="majorHAnsi" w:hAnsiTheme="majorHAnsi" w:cs="Arial"/>
        </w:rPr>
        <w:t xml:space="preserve">is charged with the responsibility for oversight and approval of payments to research </w:t>
      </w:r>
      <w:r w:rsidR="007A0BDF">
        <w:rPr>
          <w:rFonts w:asciiTheme="majorHAnsi" w:hAnsiTheme="majorHAnsi" w:cs="Arial"/>
        </w:rPr>
        <w:t>participant</w:t>
      </w:r>
      <w:r w:rsidRPr="00855963">
        <w:rPr>
          <w:rFonts w:asciiTheme="majorHAnsi" w:hAnsiTheme="majorHAnsi" w:cs="Arial"/>
        </w:rPr>
        <w:t xml:space="preserve">s from </w:t>
      </w:r>
      <w:r w:rsidR="00112863">
        <w:rPr>
          <w:rFonts w:asciiTheme="majorHAnsi" w:hAnsiTheme="majorHAnsi" w:cs="Arial"/>
        </w:rPr>
        <w:t>College</w:t>
      </w:r>
      <w:r w:rsidRPr="00855963">
        <w:rPr>
          <w:rFonts w:asciiTheme="majorHAnsi" w:hAnsiTheme="majorHAnsi" w:cs="Arial"/>
        </w:rPr>
        <w:t xml:space="preserve"> administered funds. </w:t>
      </w:r>
      <w:r w:rsidR="008713BE">
        <w:rPr>
          <w:rFonts w:asciiTheme="majorHAnsi" w:hAnsiTheme="majorHAnsi" w:cs="Arial"/>
        </w:rPr>
        <w:t xml:space="preserve">The </w:t>
      </w:r>
      <w:r w:rsidRPr="00855963">
        <w:rPr>
          <w:rFonts w:asciiTheme="majorHAnsi" w:hAnsiTheme="majorHAnsi" w:cs="Arial"/>
        </w:rPr>
        <w:t xml:space="preserve">Academic Affairs </w:t>
      </w:r>
      <w:r w:rsidR="008713BE">
        <w:rPr>
          <w:rFonts w:asciiTheme="majorHAnsi" w:hAnsiTheme="majorHAnsi" w:cs="Arial"/>
        </w:rPr>
        <w:t xml:space="preserve">Office is responsible for </w:t>
      </w:r>
      <w:r w:rsidRPr="00855963">
        <w:rPr>
          <w:rFonts w:asciiTheme="majorHAnsi" w:hAnsiTheme="majorHAnsi" w:cs="Arial"/>
        </w:rPr>
        <w:t>work</w:t>
      </w:r>
      <w:r w:rsidR="008713BE">
        <w:rPr>
          <w:rFonts w:asciiTheme="majorHAnsi" w:hAnsiTheme="majorHAnsi" w:cs="Arial"/>
        </w:rPr>
        <w:t>ing</w:t>
      </w:r>
      <w:r w:rsidRPr="00855963">
        <w:rPr>
          <w:rFonts w:asciiTheme="majorHAnsi" w:hAnsiTheme="majorHAnsi" w:cs="Arial"/>
        </w:rPr>
        <w:t xml:space="preserve"> closely with the Business </w:t>
      </w:r>
      <w:r w:rsidR="0012267C" w:rsidRPr="00855963">
        <w:rPr>
          <w:rFonts w:asciiTheme="majorHAnsi" w:hAnsiTheme="majorHAnsi" w:cs="Arial"/>
        </w:rPr>
        <w:t>O</w:t>
      </w:r>
      <w:r w:rsidRPr="00855963">
        <w:rPr>
          <w:rFonts w:asciiTheme="majorHAnsi" w:hAnsiTheme="majorHAnsi" w:cs="Arial"/>
        </w:rPr>
        <w:t>ffice to ensure that all financial records and reporting meet the highest standards of financial accountability and are allowable on the specific sponsored program contracts and grants.</w:t>
      </w:r>
    </w:p>
    <w:p w14:paraId="41EE980C" w14:textId="77777777" w:rsidR="00227AF7" w:rsidRPr="00855963" w:rsidRDefault="00227AF7" w:rsidP="00227AF7">
      <w:pPr>
        <w:autoSpaceDE w:val="0"/>
        <w:autoSpaceDN w:val="0"/>
        <w:adjustRightInd w:val="0"/>
        <w:spacing w:after="0" w:line="240" w:lineRule="auto"/>
        <w:rPr>
          <w:rFonts w:asciiTheme="majorHAnsi" w:hAnsiTheme="majorHAnsi" w:cs="Arial"/>
        </w:rPr>
      </w:pPr>
    </w:p>
    <w:p w14:paraId="794BDE6C" w14:textId="77777777" w:rsidR="00227AF7" w:rsidRPr="00855963" w:rsidRDefault="00227AF7" w:rsidP="00227AF7">
      <w:pPr>
        <w:autoSpaceDE w:val="0"/>
        <w:autoSpaceDN w:val="0"/>
        <w:adjustRightInd w:val="0"/>
        <w:spacing w:after="0" w:line="240" w:lineRule="auto"/>
        <w:rPr>
          <w:rFonts w:asciiTheme="majorHAnsi" w:hAnsiTheme="majorHAnsi" w:cs="Arial"/>
          <w:b/>
          <w:bCs/>
        </w:rPr>
      </w:pPr>
      <w:r w:rsidRPr="00855963">
        <w:rPr>
          <w:rFonts w:asciiTheme="majorHAnsi" w:hAnsiTheme="majorHAnsi" w:cs="Arial"/>
          <w:b/>
          <w:bCs/>
        </w:rPr>
        <w:t>Limitations, Restrictions, and Special Considerations</w:t>
      </w:r>
    </w:p>
    <w:p w14:paraId="6EA0BBCF" w14:textId="77777777" w:rsidR="003F1241" w:rsidRPr="00855963" w:rsidRDefault="003F1241" w:rsidP="00DA69E6">
      <w:pPr>
        <w:pStyle w:val="ListParagraph"/>
        <w:numPr>
          <w:ilvl w:val="0"/>
          <w:numId w:val="4"/>
        </w:numPr>
        <w:autoSpaceDE w:val="0"/>
        <w:autoSpaceDN w:val="0"/>
        <w:adjustRightInd w:val="0"/>
        <w:spacing w:after="0" w:line="240" w:lineRule="auto"/>
        <w:rPr>
          <w:rFonts w:asciiTheme="majorHAnsi" w:hAnsiTheme="majorHAnsi" w:cs="Arial"/>
          <w:b/>
          <w:bCs/>
        </w:rPr>
      </w:pPr>
      <w:r w:rsidRPr="00855963">
        <w:rPr>
          <w:rFonts w:asciiTheme="majorHAnsi" w:hAnsiTheme="majorHAnsi" w:cs="Arial"/>
          <w:b/>
          <w:bCs/>
        </w:rPr>
        <w:t>Prior Approval</w:t>
      </w:r>
    </w:p>
    <w:p w14:paraId="2751E7AA" w14:textId="3AD095E5" w:rsidR="003F1241" w:rsidRPr="00855963" w:rsidRDefault="003F1241" w:rsidP="003F1241">
      <w:pPr>
        <w:autoSpaceDE w:val="0"/>
        <w:autoSpaceDN w:val="0"/>
        <w:adjustRightInd w:val="0"/>
        <w:spacing w:after="0" w:line="240" w:lineRule="auto"/>
        <w:rPr>
          <w:rFonts w:asciiTheme="majorHAnsi" w:hAnsiTheme="majorHAnsi" w:cs="Arial"/>
          <w:bCs/>
        </w:rPr>
      </w:pPr>
      <w:r w:rsidRPr="00855963">
        <w:rPr>
          <w:rFonts w:asciiTheme="majorHAnsi" w:hAnsiTheme="majorHAnsi" w:cs="Arial"/>
          <w:bCs/>
        </w:rPr>
        <w:t xml:space="preserve">Any research project that will include human </w:t>
      </w:r>
      <w:r w:rsidR="007A0BDF">
        <w:rPr>
          <w:rFonts w:asciiTheme="majorHAnsi" w:hAnsiTheme="majorHAnsi" w:cs="Arial"/>
          <w:bCs/>
        </w:rPr>
        <w:t>participant</w:t>
      </w:r>
      <w:r w:rsidRPr="00855963">
        <w:rPr>
          <w:rFonts w:asciiTheme="majorHAnsi" w:hAnsiTheme="majorHAnsi" w:cs="Arial"/>
          <w:bCs/>
        </w:rPr>
        <w:t xml:space="preserve"> payments must have the prior approval of the </w:t>
      </w:r>
      <w:r w:rsidR="00112863">
        <w:rPr>
          <w:rFonts w:asciiTheme="majorHAnsi" w:hAnsiTheme="majorHAnsi" w:cs="Arial"/>
          <w:bCs/>
        </w:rPr>
        <w:t>Human Subjects</w:t>
      </w:r>
      <w:r w:rsidR="00A81B67">
        <w:rPr>
          <w:rFonts w:asciiTheme="majorHAnsi" w:hAnsiTheme="majorHAnsi" w:cs="Arial"/>
          <w:bCs/>
        </w:rPr>
        <w:t xml:space="preserve"> Review Board</w:t>
      </w:r>
      <w:r w:rsidRPr="00855963">
        <w:rPr>
          <w:rFonts w:asciiTheme="majorHAnsi" w:hAnsiTheme="majorHAnsi" w:cs="Arial"/>
          <w:bCs/>
        </w:rPr>
        <w:t>.</w:t>
      </w:r>
    </w:p>
    <w:p w14:paraId="0C313B27" w14:textId="77777777" w:rsidR="00A75DE0" w:rsidRPr="00855963" w:rsidRDefault="00A75DE0" w:rsidP="003F1241">
      <w:pPr>
        <w:autoSpaceDE w:val="0"/>
        <w:autoSpaceDN w:val="0"/>
        <w:adjustRightInd w:val="0"/>
        <w:spacing w:after="0" w:line="240" w:lineRule="auto"/>
        <w:rPr>
          <w:rFonts w:asciiTheme="majorHAnsi" w:hAnsiTheme="majorHAnsi" w:cs="Arial"/>
          <w:bCs/>
        </w:rPr>
      </w:pPr>
    </w:p>
    <w:p w14:paraId="57B70B34" w14:textId="77777777" w:rsidR="00227AF7" w:rsidRPr="00855963" w:rsidRDefault="00227AF7" w:rsidP="00DA69E6">
      <w:pPr>
        <w:pStyle w:val="ListParagraph"/>
        <w:numPr>
          <w:ilvl w:val="0"/>
          <w:numId w:val="4"/>
        </w:numPr>
        <w:autoSpaceDE w:val="0"/>
        <w:autoSpaceDN w:val="0"/>
        <w:adjustRightInd w:val="0"/>
        <w:spacing w:after="0" w:line="240" w:lineRule="auto"/>
        <w:rPr>
          <w:rFonts w:asciiTheme="majorHAnsi" w:hAnsiTheme="majorHAnsi" w:cs="Arial"/>
          <w:b/>
          <w:bCs/>
        </w:rPr>
      </w:pPr>
      <w:r w:rsidRPr="00855963">
        <w:rPr>
          <w:rFonts w:asciiTheme="majorHAnsi" w:hAnsiTheme="majorHAnsi" w:cs="Arial"/>
          <w:b/>
          <w:bCs/>
        </w:rPr>
        <w:t>IRS Regulations</w:t>
      </w:r>
    </w:p>
    <w:p w14:paraId="2435A109" w14:textId="51FF8496" w:rsidR="00227AF7" w:rsidRPr="00855963" w:rsidRDefault="00227AF7" w:rsidP="00227AF7">
      <w:pPr>
        <w:autoSpaceDE w:val="0"/>
        <w:autoSpaceDN w:val="0"/>
        <w:adjustRightInd w:val="0"/>
        <w:spacing w:after="0" w:line="240" w:lineRule="auto"/>
        <w:rPr>
          <w:rFonts w:asciiTheme="majorHAnsi" w:hAnsiTheme="majorHAnsi" w:cs="Arial"/>
        </w:rPr>
      </w:pPr>
      <w:r w:rsidRPr="00855963">
        <w:rPr>
          <w:rFonts w:asciiTheme="majorHAnsi" w:hAnsiTheme="majorHAnsi" w:cs="Arial"/>
        </w:rPr>
        <w:t xml:space="preserve">The Internal Revenue Service (IRS) requires human subject payments aggregating $600 or more paid to an individual during a calendar year </w:t>
      </w:r>
      <w:r w:rsidR="00E0014A">
        <w:rPr>
          <w:rFonts w:asciiTheme="majorHAnsi" w:hAnsiTheme="majorHAnsi" w:cs="Arial"/>
        </w:rPr>
        <w:t xml:space="preserve">to </w:t>
      </w:r>
      <w:r w:rsidRPr="00855963">
        <w:rPr>
          <w:rFonts w:asciiTheme="majorHAnsi" w:hAnsiTheme="majorHAnsi" w:cs="Arial"/>
        </w:rPr>
        <w:t xml:space="preserve">be reported on Form 1099-MISC, Miscellaneous Income. Aggregate payments to </w:t>
      </w:r>
      <w:r w:rsidR="007A0BDF">
        <w:rPr>
          <w:rFonts w:asciiTheme="majorHAnsi" w:hAnsiTheme="majorHAnsi" w:cs="Arial"/>
        </w:rPr>
        <w:t>participant</w:t>
      </w:r>
      <w:r w:rsidRPr="00855963">
        <w:rPr>
          <w:rFonts w:asciiTheme="majorHAnsi" w:hAnsiTheme="majorHAnsi" w:cs="Arial"/>
        </w:rPr>
        <w:t xml:space="preserve">s </w:t>
      </w:r>
      <w:r w:rsidR="00855963" w:rsidRPr="00855963">
        <w:rPr>
          <w:rFonts w:asciiTheme="majorHAnsi" w:hAnsiTheme="majorHAnsi" w:cs="Arial"/>
        </w:rPr>
        <w:t xml:space="preserve">in </w:t>
      </w:r>
      <w:r w:rsidRPr="00855963">
        <w:rPr>
          <w:rFonts w:asciiTheme="majorHAnsi" w:hAnsiTheme="majorHAnsi" w:cs="Arial"/>
        </w:rPr>
        <w:t>approved studies</w:t>
      </w:r>
      <w:r w:rsidR="00855963" w:rsidRPr="00855963">
        <w:rPr>
          <w:rFonts w:asciiTheme="majorHAnsi" w:hAnsiTheme="majorHAnsi" w:cs="Arial"/>
        </w:rPr>
        <w:t xml:space="preserve"> </w:t>
      </w:r>
      <w:r w:rsidRPr="00855963">
        <w:rPr>
          <w:rFonts w:asciiTheme="majorHAnsi" w:hAnsiTheme="majorHAnsi" w:cs="Arial"/>
        </w:rPr>
        <w:t xml:space="preserve">must be carefully tracked to ensure </w:t>
      </w:r>
      <w:r w:rsidR="008713BE">
        <w:rPr>
          <w:rFonts w:asciiTheme="majorHAnsi" w:hAnsiTheme="majorHAnsi" w:cs="Arial"/>
        </w:rPr>
        <w:t>compliance with</w:t>
      </w:r>
      <w:r w:rsidRPr="00855963">
        <w:rPr>
          <w:rFonts w:asciiTheme="majorHAnsi" w:hAnsiTheme="majorHAnsi" w:cs="Arial"/>
        </w:rPr>
        <w:t xml:space="preserve"> this requirement</w:t>
      </w:r>
      <w:r w:rsidR="00A81B67">
        <w:rPr>
          <w:rFonts w:asciiTheme="majorHAnsi" w:hAnsiTheme="majorHAnsi" w:cs="Arial"/>
        </w:rPr>
        <w:t xml:space="preserve">, which will be done by the Office of Academic Affairs. </w:t>
      </w:r>
    </w:p>
    <w:p w14:paraId="386F9343" w14:textId="77777777" w:rsidR="00DA69E6" w:rsidRPr="00855963" w:rsidRDefault="00DA69E6" w:rsidP="00227AF7">
      <w:pPr>
        <w:autoSpaceDE w:val="0"/>
        <w:autoSpaceDN w:val="0"/>
        <w:adjustRightInd w:val="0"/>
        <w:spacing w:after="0" w:line="240" w:lineRule="auto"/>
        <w:rPr>
          <w:rFonts w:asciiTheme="majorHAnsi" w:hAnsiTheme="majorHAnsi" w:cs="Arial"/>
          <w:i/>
          <w:iCs/>
        </w:rPr>
      </w:pPr>
    </w:p>
    <w:p w14:paraId="2B7145A3" w14:textId="308B63E5" w:rsidR="00227AF7" w:rsidRPr="00855963" w:rsidRDefault="000A42FA" w:rsidP="00DA69E6">
      <w:pPr>
        <w:pStyle w:val="ListParagraph"/>
        <w:numPr>
          <w:ilvl w:val="0"/>
          <w:numId w:val="4"/>
        </w:numPr>
        <w:autoSpaceDE w:val="0"/>
        <w:autoSpaceDN w:val="0"/>
        <w:adjustRightInd w:val="0"/>
        <w:spacing w:after="0" w:line="240" w:lineRule="auto"/>
        <w:rPr>
          <w:rFonts w:asciiTheme="majorHAnsi" w:hAnsiTheme="majorHAnsi" w:cs="Arial"/>
          <w:b/>
          <w:bCs/>
        </w:rPr>
      </w:pPr>
      <w:r w:rsidRPr="00855963">
        <w:rPr>
          <w:rFonts w:asciiTheme="majorHAnsi" w:hAnsiTheme="majorHAnsi" w:cs="Arial"/>
          <w:b/>
          <w:bCs/>
        </w:rPr>
        <w:t xml:space="preserve">Payments to </w:t>
      </w:r>
      <w:r w:rsidR="00112863">
        <w:rPr>
          <w:rFonts w:asciiTheme="majorHAnsi" w:hAnsiTheme="majorHAnsi" w:cs="Arial"/>
          <w:b/>
          <w:bCs/>
        </w:rPr>
        <w:t>Hendrix College</w:t>
      </w:r>
      <w:r w:rsidR="00227AF7" w:rsidRPr="00855963">
        <w:rPr>
          <w:rFonts w:asciiTheme="majorHAnsi" w:hAnsiTheme="majorHAnsi" w:cs="Arial"/>
          <w:b/>
          <w:bCs/>
        </w:rPr>
        <w:t xml:space="preserve"> Employees</w:t>
      </w:r>
    </w:p>
    <w:p w14:paraId="33893EF4" w14:textId="6741733F" w:rsidR="00227AF7" w:rsidRPr="00855963" w:rsidRDefault="00227AF7" w:rsidP="00227AF7">
      <w:pPr>
        <w:autoSpaceDE w:val="0"/>
        <w:autoSpaceDN w:val="0"/>
        <w:adjustRightInd w:val="0"/>
        <w:spacing w:after="0" w:line="240" w:lineRule="auto"/>
        <w:rPr>
          <w:rFonts w:asciiTheme="majorHAnsi" w:hAnsiTheme="majorHAnsi" w:cs="Arial"/>
          <w:b/>
          <w:bCs/>
          <w:i/>
          <w:iCs/>
        </w:rPr>
      </w:pPr>
      <w:r w:rsidRPr="00855963">
        <w:rPr>
          <w:rFonts w:asciiTheme="majorHAnsi" w:hAnsiTheme="majorHAnsi" w:cs="Arial"/>
        </w:rPr>
        <w:t xml:space="preserve">Any payments to </w:t>
      </w:r>
      <w:r w:rsidR="007A0BDF">
        <w:rPr>
          <w:rFonts w:asciiTheme="majorHAnsi" w:hAnsiTheme="majorHAnsi" w:cs="Arial"/>
        </w:rPr>
        <w:t>participant</w:t>
      </w:r>
      <w:r w:rsidRPr="00855963">
        <w:rPr>
          <w:rFonts w:asciiTheme="majorHAnsi" w:hAnsiTheme="majorHAnsi" w:cs="Arial"/>
        </w:rPr>
        <w:t xml:space="preserve">s who are </w:t>
      </w:r>
      <w:r w:rsidR="00112863">
        <w:rPr>
          <w:rFonts w:asciiTheme="majorHAnsi" w:hAnsiTheme="majorHAnsi" w:cs="Arial"/>
        </w:rPr>
        <w:t>Hendrix College</w:t>
      </w:r>
      <w:r w:rsidR="000A42FA" w:rsidRPr="00855963">
        <w:rPr>
          <w:rFonts w:asciiTheme="majorHAnsi" w:hAnsiTheme="majorHAnsi" w:cs="Arial"/>
        </w:rPr>
        <w:t xml:space="preserve"> </w:t>
      </w:r>
      <w:r w:rsidRPr="00855963">
        <w:rPr>
          <w:rFonts w:asciiTheme="majorHAnsi" w:hAnsiTheme="majorHAnsi" w:cs="Arial"/>
        </w:rPr>
        <w:t xml:space="preserve">employees (including student workers) must be </w:t>
      </w:r>
      <w:r w:rsidR="00260873" w:rsidRPr="00855963">
        <w:rPr>
          <w:rFonts w:asciiTheme="majorHAnsi" w:hAnsiTheme="majorHAnsi" w:cs="Arial"/>
        </w:rPr>
        <w:t xml:space="preserve">processed through payroll and </w:t>
      </w:r>
      <w:r w:rsidRPr="00855963">
        <w:rPr>
          <w:rFonts w:asciiTheme="majorHAnsi" w:hAnsiTheme="majorHAnsi" w:cs="Arial"/>
        </w:rPr>
        <w:t>reported to the IRS as W-2 wages</w:t>
      </w:r>
      <w:r w:rsidR="00230701">
        <w:rPr>
          <w:rFonts w:asciiTheme="majorHAnsi" w:hAnsiTheme="majorHAnsi" w:cs="Arial"/>
        </w:rPr>
        <w:t>.</w:t>
      </w:r>
      <w:r w:rsidRPr="00855963">
        <w:rPr>
          <w:rFonts w:asciiTheme="majorHAnsi" w:hAnsiTheme="majorHAnsi" w:cs="Arial"/>
        </w:rPr>
        <w:t xml:space="preserve"> </w:t>
      </w:r>
    </w:p>
    <w:p w14:paraId="3340EE15" w14:textId="77777777" w:rsidR="00DA69E6" w:rsidRPr="00855963" w:rsidRDefault="00DA69E6" w:rsidP="00DA69E6">
      <w:pPr>
        <w:pStyle w:val="ListParagraph"/>
        <w:autoSpaceDE w:val="0"/>
        <w:autoSpaceDN w:val="0"/>
        <w:adjustRightInd w:val="0"/>
        <w:spacing w:after="0" w:line="240" w:lineRule="auto"/>
        <w:rPr>
          <w:rFonts w:asciiTheme="majorHAnsi" w:hAnsiTheme="majorHAnsi" w:cs="Arial"/>
          <w:b/>
          <w:bCs/>
        </w:rPr>
      </w:pPr>
    </w:p>
    <w:p w14:paraId="5CFA747E" w14:textId="77777777" w:rsidR="00227AF7" w:rsidRPr="00855963" w:rsidRDefault="00227AF7" w:rsidP="00DA69E6">
      <w:pPr>
        <w:pStyle w:val="ListParagraph"/>
        <w:numPr>
          <w:ilvl w:val="0"/>
          <w:numId w:val="4"/>
        </w:numPr>
        <w:autoSpaceDE w:val="0"/>
        <w:autoSpaceDN w:val="0"/>
        <w:adjustRightInd w:val="0"/>
        <w:spacing w:after="0" w:line="240" w:lineRule="auto"/>
        <w:rPr>
          <w:rFonts w:asciiTheme="majorHAnsi" w:hAnsiTheme="majorHAnsi" w:cs="Arial"/>
          <w:b/>
          <w:bCs/>
        </w:rPr>
      </w:pPr>
      <w:r w:rsidRPr="00855963">
        <w:rPr>
          <w:rFonts w:asciiTheme="majorHAnsi" w:hAnsiTheme="majorHAnsi" w:cs="Arial"/>
          <w:b/>
          <w:bCs/>
        </w:rPr>
        <w:t>Payments to Non-Resident Foreign Nationals</w:t>
      </w:r>
    </w:p>
    <w:p w14:paraId="19DF3450" w14:textId="687C345A" w:rsidR="00172CFF" w:rsidRPr="000048DF" w:rsidRDefault="00227AF7" w:rsidP="00227AF7">
      <w:pPr>
        <w:autoSpaceDE w:val="0"/>
        <w:autoSpaceDN w:val="0"/>
        <w:adjustRightInd w:val="0"/>
        <w:spacing w:after="0" w:line="240" w:lineRule="auto"/>
        <w:rPr>
          <w:rFonts w:asciiTheme="majorHAnsi" w:hAnsiTheme="majorHAnsi" w:cs="Arial"/>
        </w:rPr>
      </w:pPr>
      <w:r w:rsidRPr="00855963">
        <w:rPr>
          <w:rFonts w:asciiTheme="majorHAnsi" w:hAnsiTheme="majorHAnsi" w:cs="Arial"/>
        </w:rPr>
        <w:t xml:space="preserve">There are various tax and policy issues that must be addressed regarding payments to known non-resident foreign nationals (including foreign students). Payments made to </w:t>
      </w:r>
      <w:r w:rsidR="007A0BDF">
        <w:rPr>
          <w:rFonts w:asciiTheme="majorHAnsi" w:hAnsiTheme="majorHAnsi" w:cs="Arial"/>
        </w:rPr>
        <w:t>h</w:t>
      </w:r>
      <w:r w:rsidRPr="00855963">
        <w:rPr>
          <w:rFonts w:asciiTheme="majorHAnsi" w:hAnsiTheme="majorHAnsi" w:cs="Arial"/>
        </w:rPr>
        <w:t xml:space="preserve">uman </w:t>
      </w:r>
      <w:r w:rsidR="007A0BDF">
        <w:rPr>
          <w:rFonts w:asciiTheme="majorHAnsi" w:hAnsiTheme="majorHAnsi" w:cs="Arial"/>
        </w:rPr>
        <w:t xml:space="preserve">participants </w:t>
      </w:r>
      <w:r w:rsidRPr="00855963">
        <w:rPr>
          <w:rFonts w:asciiTheme="majorHAnsi" w:hAnsiTheme="majorHAnsi" w:cs="Arial"/>
        </w:rPr>
        <w:t xml:space="preserve">who are nonresident </w:t>
      </w:r>
      <w:r w:rsidR="00145065">
        <w:rPr>
          <w:rFonts w:asciiTheme="majorHAnsi" w:hAnsiTheme="majorHAnsi" w:cs="Arial"/>
        </w:rPr>
        <w:t>nationals</w:t>
      </w:r>
      <w:r w:rsidR="00145065" w:rsidRPr="00855963">
        <w:rPr>
          <w:rFonts w:asciiTheme="majorHAnsi" w:hAnsiTheme="majorHAnsi" w:cs="Arial"/>
        </w:rPr>
        <w:t xml:space="preserve"> </w:t>
      </w:r>
      <w:r w:rsidR="00502900">
        <w:rPr>
          <w:rFonts w:asciiTheme="majorHAnsi" w:hAnsiTheme="majorHAnsi" w:cs="Arial"/>
        </w:rPr>
        <w:t xml:space="preserve">less than $50 should be paid through policies and procedures in this policy.  </w:t>
      </w:r>
      <w:r w:rsidR="00502900" w:rsidRPr="00855963">
        <w:rPr>
          <w:rFonts w:asciiTheme="majorHAnsi" w:hAnsiTheme="majorHAnsi" w:cs="Arial"/>
          <w:b/>
          <w:bCs/>
          <w:i/>
          <w:iCs/>
        </w:rPr>
        <w:t xml:space="preserve">Researchers anticipating payments to </w:t>
      </w:r>
      <w:r w:rsidR="00145065">
        <w:rPr>
          <w:rFonts w:asciiTheme="majorHAnsi" w:hAnsiTheme="majorHAnsi" w:cs="Arial"/>
          <w:b/>
          <w:bCs/>
          <w:i/>
          <w:iCs/>
        </w:rPr>
        <w:t>no</w:t>
      </w:r>
      <w:r w:rsidR="00502900" w:rsidRPr="00855963">
        <w:rPr>
          <w:rFonts w:asciiTheme="majorHAnsi" w:hAnsiTheme="majorHAnsi" w:cs="Arial"/>
          <w:b/>
          <w:bCs/>
          <w:i/>
          <w:iCs/>
        </w:rPr>
        <w:t>n-</w:t>
      </w:r>
      <w:r w:rsidR="00145065">
        <w:rPr>
          <w:rFonts w:asciiTheme="majorHAnsi" w:hAnsiTheme="majorHAnsi" w:cs="Arial"/>
          <w:b/>
          <w:bCs/>
          <w:i/>
          <w:iCs/>
        </w:rPr>
        <w:t>r</w:t>
      </w:r>
      <w:r w:rsidR="00502900" w:rsidRPr="00855963">
        <w:rPr>
          <w:rFonts w:asciiTheme="majorHAnsi" w:hAnsiTheme="majorHAnsi" w:cs="Arial"/>
          <w:b/>
          <w:bCs/>
          <w:i/>
          <w:iCs/>
        </w:rPr>
        <w:t xml:space="preserve">esident </w:t>
      </w:r>
      <w:r w:rsidR="00145065">
        <w:rPr>
          <w:rFonts w:asciiTheme="majorHAnsi" w:hAnsiTheme="majorHAnsi" w:cs="Arial"/>
          <w:b/>
          <w:bCs/>
          <w:i/>
          <w:iCs/>
        </w:rPr>
        <w:t>f</w:t>
      </w:r>
      <w:r w:rsidR="00502900" w:rsidRPr="00855963">
        <w:rPr>
          <w:rFonts w:asciiTheme="majorHAnsi" w:hAnsiTheme="majorHAnsi" w:cs="Arial"/>
          <w:b/>
          <w:bCs/>
          <w:i/>
          <w:iCs/>
        </w:rPr>
        <w:t xml:space="preserve">oreign </w:t>
      </w:r>
      <w:r w:rsidR="00145065">
        <w:rPr>
          <w:rFonts w:asciiTheme="majorHAnsi" w:hAnsiTheme="majorHAnsi" w:cs="Arial"/>
          <w:b/>
          <w:bCs/>
          <w:i/>
          <w:iCs/>
        </w:rPr>
        <w:t>n</w:t>
      </w:r>
      <w:r w:rsidR="00502900" w:rsidRPr="00855963">
        <w:rPr>
          <w:rFonts w:asciiTheme="majorHAnsi" w:hAnsiTheme="majorHAnsi" w:cs="Arial"/>
          <w:b/>
          <w:bCs/>
          <w:i/>
          <w:iCs/>
        </w:rPr>
        <w:t xml:space="preserve">ationals </w:t>
      </w:r>
      <w:r w:rsidR="00502900">
        <w:rPr>
          <w:rFonts w:asciiTheme="majorHAnsi" w:hAnsiTheme="majorHAnsi" w:cs="Arial"/>
          <w:b/>
          <w:bCs/>
          <w:i/>
          <w:iCs/>
        </w:rPr>
        <w:t xml:space="preserve">in excess of $50 </w:t>
      </w:r>
      <w:r w:rsidR="00502900" w:rsidRPr="00855963">
        <w:rPr>
          <w:rFonts w:asciiTheme="majorHAnsi" w:hAnsiTheme="majorHAnsi" w:cs="Arial"/>
          <w:b/>
          <w:bCs/>
          <w:i/>
          <w:iCs/>
        </w:rPr>
        <w:t>should contact the Academic Affairs Office for guidance prior to making such payments.</w:t>
      </w:r>
      <w:r w:rsidR="000048DF">
        <w:rPr>
          <w:rFonts w:asciiTheme="majorHAnsi" w:hAnsiTheme="majorHAnsi" w:cs="Arial"/>
          <w:b/>
          <w:bCs/>
          <w:i/>
          <w:iCs/>
        </w:rPr>
        <w:t xml:space="preserve"> </w:t>
      </w:r>
      <w:r w:rsidR="000048DF">
        <w:rPr>
          <w:rFonts w:asciiTheme="majorHAnsi" w:hAnsiTheme="majorHAnsi" w:cs="Arial"/>
          <w:bCs/>
          <w:iCs/>
        </w:rPr>
        <w:t xml:space="preserve">All payments to nonresident foreign nationals are subject to up to 30% federal income tax withholding.  </w:t>
      </w:r>
    </w:p>
    <w:p w14:paraId="01DD6F52" w14:textId="77777777" w:rsidR="00DA69E6" w:rsidRPr="00855963" w:rsidRDefault="00DA69E6" w:rsidP="00DA69E6">
      <w:pPr>
        <w:pStyle w:val="ListParagraph"/>
        <w:autoSpaceDE w:val="0"/>
        <w:autoSpaceDN w:val="0"/>
        <w:adjustRightInd w:val="0"/>
        <w:spacing w:after="0" w:line="240" w:lineRule="auto"/>
        <w:rPr>
          <w:rFonts w:asciiTheme="majorHAnsi" w:hAnsiTheme="majorHAnsi" w:cs="Arial"/>
          <w:b/>
          <w:bCs/>
        </w:rPr>
      </w:pPr>
    </w:p>
    <w:p w14:paraId="27043EF5" w14:textId="77777777" w:rsidR="003F1241" w:rsidRPr="00855963" w:rsidRDefault="009331BF" w:rsidP="003F1241">
      <w:pPr>
        <w:autoSpaceDE w:val="0"/>
        <w:autoSpaceDN w:val="0"/>
        <w:adjustRightInd w:val="0"/>
        <w:spacing w:after="0" w:line="240" w:lineRule="auto"/>
        <w:rPr>
          <w:rFonts w:asciiTheme="majorHAnsi" w:hAnsiTheme="majorHAnsi" w:cs="Arial"/>
          <w:b/>
          <w:bCs/>
        </w:rPr>
      </w:pPr>
      <w:r w:rsidRPr="00855963">
        <w:rPr>
          <w:rFonts w:asciiTheme="majorHAnsi" w:hAnsiTheme="majorHAnsi" w:cs="Arial"/>
          <w:b/>
          <w:bCs/>
        </w:rPr>
        <w:t>Forms of Payment</w:t>
      </w:r>
      <w:r w:rsidR="003F1241" w:rsidRPr="00855963">
        <w:rPr>
          <w:rFonts w:asciiTheme="majorHAnsi" w:hAnsiTheme="majorHAnsi" w:cs="Arial"/>
          <w:b/>
          <w:bCs/>
        </w:rPr>
        <w:t>:</w:t>
      </w:r>
    </w:p>
    <w:p w14:paraId="68F01040" w14:textId="762E2298" w:rsidR="00227AF7" w:rsidRPr="00855963" w:rsidRDefault="00227AF7" w:rsidP="00227AF7">
      <w:pPr>
        <w:autoSpaceDE w:val="0"/>
        <w:autoSpaceDN w:val="0"/>
        <w:adjustRightInd w:val="0"/>
        <w:spacing w:after="0" w:line="240" w:lineRule="auto"/>
        <w:rPr>
          <w:rFonts w:asciiTheme="majorHAnsi" w:hAnsiTheme="majorHAnsi" w:cs="Arial"/>
        </w:rPr>
      </w:pPr>
      <w:r w:rsidRPr="00855963">
        <w:rPr>
          <w:rFonts w:asciiTheme="majorHAnsi" w:hAnsiTheme="majorHAnsi" w:cs="Arial"/>
        </w:rPr>
        <w:t>There are</w:t>
      </w:r>
      <w:r w:rsidR="00230701">
        <w:rPr>
          <w:rFonts w:asciiTheme="majorHAnsi" w:hAnsiTheme="majorHAnsi" w:cs="Arial"/>
        </w:rPr>
        <w:t xml:space="preserve"> four</w:t>
      </w:r>
      <w:r w:rsidRPr="00855963">
        <w:rPr>
          <w:rFonts w:asciiTheme="majorHAnsi" w:hAnsiTheme="majorHAnsi" w:cs="Arial"/>
        </w:rPr>
        <w:t xml:space="preserve"> types </w:t>
      </w:r>
      <w:r w:rsidR="009331BF" w:rsidRPr="00855963">
        <w:rPr>
          <w:rFonts w:asciiTheme="majorHAnsi" w:hAnsiTheme="majorHAnsi" w:cs="Arial"/>
        </w:rPr>
        <w:t>of payments</w:t>
      </w:r>
      <w:r w:rsidRPr="00855963">
        <w:rPr>
          <w:rFonts w:asciiTheme="majorHAnsi" w:hAnsiTheme="majorHAnsi" w:cs="Arial"/>
        </w:rPr>
        <w:t xml:space="preserve"> that may, if approved by the </w:t>
      </w:r>
      <w:r w:rsidR="00260873" w:rsidRPr="00855963">
        <w:rPr>
          <w:rFonts w:asciiTheme="majorHAnsi" w:hAnsiTheme="majorHAnsi" w:cs="Arial"/>
        </w:rPr>
        <w:t>Academic Affairs Office</w:t>
      </w:r>
      <w:r w:rsidRPr="00855963">
        <w:rPr>
          <w:rFonts w:asciiTheme="majorHAnsi" w:hAnsiTheme="majorHAnsi" w:cs="Arial"/>
        </w:rPr>
        <w:t>, be used</w:t>
      </w:r>
      <w:r w:rsidR="00260873" w:rsidRPr="00855963">
        <w:rPr>
          <w:rFonts w:asciiTheme="majorHAnsi" w:hAnsiTheme="majorHAnsi" w:cs="Arial"/>
        </w:rPr>
        <w:t xml:space="preserve"> </w:t>
      </w:r>
      <w:r w:rsidRPr="00855963">
        <w:rPr>
          <w:rFonts w:asciiTheme="majorHAnsi" w:hAnsiTheme="majorHAnsi" w:cs="Arial"/>
        </w:rPr>
        <w:t>as incentives for participa</w:t>
      </w:r>
      <w:r w:rsidR="008713BE">
        <w:rPr>
          <w:rFonts w:asciiTheme="majorHAnsi" w:hAnsiTheme="majorHAnsi" w:cs="Arial"/>
        </w:rPr>
        <w:t xml:space="preserve">ting in </w:t>
      </w:r>
      <w:r w:rsidR="000244E8">
        <w:rPr>
          <w:rFonts w:asciiTheme="majorHAnsi" w:hAnsiTheme="majorHAnsi" w:cs="Arial"/>
        </w:rPr>
        <w:t>research</w:t>
      </w:r>
      <w:r w:rsidRPr="00855963">
        <w:rPr>
          <w:rFonts w:asciiTheme="majorHAnsi" w:hAnsiTheme="majorHAnsi" w:cs="Arial"/>
        </w:rPr>
        <w:t>.</w:t>
      </w:r>
    </w:p>
    <w:p w14:paraId="1E6F63AB" w14:textId="0A4AFBFA" w:rsidR="00230701" w:rsidRPr="00855963" w:rsidRDefault="00230701" w:rsidP="00230701">
      <w:pPr>
        <w:pStyle w:val="ListParagraph"/>
        <w:numPr>
          <w:ilvl w:val="1"/>
          <w:numId w:val="10"/>
        </w:numPr>
        <w:autoSpaceDE w:val="0"/>
        <w:autoSpaceDN w:val="0"/>
        <w:adjustRightInd w:val="0"/>
        <w:spacing w:after="0" w:line="240" w:lineRule="auto"/>
        <w:rPr>
          <w:rFonts w:asciiTheme="majorHAnsi" w:hAnsiTheme="majorHAnsi" w:cs="Arial"/>
          <w:b/>
          <w:bCs/>
        </w:rPr>
      </w:pPr>
      <w:r>
        <w:rPr>
          <w:rFonts w:asciiTheme="majorHAnsi" w:hAnsiTheme="majorHAnsi" w:cs="Arial"/>
          <w:b/>
          <w:bCs/>
        </w:rPr>
        <w:t xml:space="preserve">Hendrix College </w:t>
      </w:r>
      <w:proofErr w:type="spellStart"/>
      <w:r>
        <w:rPr>
          <w:rFonts w:asciiTheme="majorHAnsi" w:hAnsiTheme="majorHAnsi" w:cs="Arial"/>
          <w:b/>
          <w:bCs/>
        </w:rPr>
        <w:t>OneCard</w:t>
      </w:r>
      <w:proofErr w:type="spellEnd"/>
    </w:p>
    <w:p w14:paraId="324F4C8C" w14:textId="18BEE6A9" w:rsidR="00230701" w:rsidRPr="00855963" w:rsidRDefault="00230701" w:rsidP="00230701">
      <w:pPr>
        <w:autoSpaceDE w:val="0"/>
        <w:autoSpaceDN w:val="0"/>
        <w:adjustRightInd w:val="0"/>
        <w:spacing w:after="0" w:line="240" w:lineRule="auto"/>
        <w:rPr>
          <w:rFonts w:asciiTheme="majorHAnsi" w:hAnsiTheme="majorHAnsi" w:cs="Arial"/>
        </w:rPr>
      </w:pPr>
      <w:r>
        <w:rPr>
          <w:rFonts w:asciiTheme="majorHAnsi" w:hAnsiTheme="majorHAnsi" w:cs="Arial"/>
        </w:rPr>
        <w:t>For payments of $50 or less PIs may deposit funds on the participant’</w:t>
      </w:r>
      <w:r w:rsidR="00E604FC">
        <w:rPr>
          <w:rFonts w:asciiTheme="majorHAnsi" w:hAnsiTheme="majorHAnsi" w:cs="Arial"/>
        </w:rPr>
        <w:t xml:space="preserve">s </w:t>
      </w:r>
      <w:proofErr w:type="spellStart"/>
      <w:r w:rsidR="00E604FC">
        <w:rPr>
          <w:rFonts w:asciiTheme="majorHAnsi" w:hAnsiTheme="majorHAnsi" w:cs="Arial"/>
        </w:rPr>
        <w:t>OneC</w:t>
      </w:r>
      <w:r>
        <w:rPr>
          <w:rFonts w:asciiTheme="majorHAnsi" w:hAnsiTheme="majorHAnsi" w:cs="Arial"/>
        </w:rPr>
        <w:t>ard</w:t>
      </w:r>
      <w:proofErr w:type="spellEnd"/>
      <w:r>
        <w:rPr>
          <w:rFonts w:asciiTheme="majorHAnsi" w:hAnsiTheme="majorHAnsi" w:cs="Arial"/>
        </w:rPr>
        <w:t xml:space="preserve"> for use at vendors on campus and in the Hendrix Village.</w:t>
      </w:r>
      <w:r w:rsidR="00E604FC">
        <w:rPr>
          <w:rFonts w:asciiTheme="majorHAnsi" w:hAnsiTheme="majorHAnsi" w:cs="Arial"/>
        </w:rPr>
        <w:t xml:space="preserve">  Deposits to the Hendrix College </w:t>
      </w:r>
      <w:proofErr w:type="spellStart"/>
      <w:r w:rsidR="00E604FC">
        <w:rPr>
          <w:rFonts w:asciiTheme="majorHAnsi" w:hAnsiTheme="majorHAnsi" w:cs="Arial"/>
        </w:rPr>
        <w:t>OneCard</w:t>
      </w:r>
      <w:proofErr w:type="spellEnd"/>
      <w:r w:rsidR="00E604FC">
        <w:rPr>
          <w:rFonts w:asciiTheme="majorHAnsi" w:hAnsiTheme="majorHAnsi" w:cs="Arial"/>
        </w:rPr>
        <w:t xml:space="preserve"> are not considered compensation and are not subject to income tax.</w:t>
      </w:r>
      <w:r>
        <w:rPr>
          <w:rFonts w:asciiTheme="majorHAnsi" w:hAnsiTheme="majorHAnsi" w:cs="Arial"/>
        </w:rPr>
        <w:t xml:space="preserve">  </w:t>
      </w:r>
    </w:p>
    <w:p w14:paraId="5CAC5086" w14:textId="77777777" w:rsidR="00227AF7" w:rsidRPr="00855963" w:rsidRDefault="00227AF7" w:rsidP="00230701">
      <w:pPr>
        <w:pStyle w:val="ListParagraph"/>
        <w:numPr>
          <w:ilvl w:val="1"/>
          <w:numId w:val="10"/>
        </w:numPr>
        <w:autoSpaceDE w:val="0"/>
        <w:autoSpaceDN w:val="0"/>
        <w:adjustRightInd w:val="0"/>
        <w:spacing w:after="0" w:line="240" w:lineRule="auto"/>
        <w:rPr>
          <w:rFonts w:asciiTheme="majorHAnsi" w:hAnsiTheme="majorHAnsi" w:cs="Arial"/>
          <w:b/>
          <w:bCs/>
        </w:rPr>
      </w:pPr>
      <w:r w:rsidRPr="00855963">
        <w:rPr>
          <w:rFonts w:asciiTheme="majorHAnsi" w:hAnsiTheme="majorHAnsi" w:cs="Arial"/>
          <w:b/>
          <w:bCs/>
        </w:rPr>
        <w:t>Gift Cards &amp; Gift Certificates</w:t>
      </w:r>
    </w:p>
    <w:p w14:paraId="599A0663" w14:textId="65791EC4" w:rsidR="00227AF7" w:rsidRPr="00855963" w:rsidRDefault="00227AF7" w:rsidP="00227AF7">
      <w:pPr>
        <w:autoSpaceDE w:val="0"/>
        <w:autoSpaceDN w:val="0"/>
        <w:adjustRightInd w:val="0"/>
        <w:spacing w:after="0" w:line="240" w:lineRule="auto"/>
        <w:rPr>
          <w:rFonts w:asciiTheme="majorHAnsi" w:hAnsiTheme="majorHAnsi" w:cs="Arial"/>
        </w:rPr>
      </w:pPr>
      <w:r w:rsidRPr="00855963">
        <w:rPr>
          <w:rFonts w:asciiTheme="majorHAnsi" w:hAnsiTheme="majorHAnsi" w:cs="Arial"/>
        </w:rPr>
        <w:t>Using negotiable items, such as gift cards or gift certificates, requires very strict accountability. The IRS considers gift cards/certificates to be cash equivalents</w:t>
      </w:r>
      <w:r w:rsidR="008713BE">
        <w:rPr>
          <w:rFonts w:asciiTheme="majorHAnsi" w:hAnsiTheme="majorHAnsi" w:cs="Arial"/>
        </w:rPr>
        <w:t xml:space="preserve">; </w:t>
      </w:r>
      <w:r w:rsidRPr="00855963">
        <w:rPr>
          <w:rFonts w:asciiTheme="majorHAnsi" w:hAnsiTheme="majorHAnsi" w:cs="Arial"/>
        </w:rPr>
        <w:t>thus</w:t>
      </w:r>
      <w:r w:rsidR="008713BE">
        <w:rPr>
          <w:rFonts w:asciiTheme="majorHAnsi" w:hAnsiTheme="majorHAnsi" w:cs="Arial"/>
        </w:rPr>
        <w:t>,</w:t>
      </w:r>
      <w:r w:rsidRPr="00855963">
        <w:rPr>
          <w:rFonts w:asciiTheme="majorHAnsi" w:hAnsiTheme="majorHAnsi" w:cs="Arial"/>
        </w:rPr>
        <w:t xml:space="preserve"> the same tax issues apply to these as with </w:t>
      </w:r>
      <w:r w:rsidR="008713BE">
        <w:rPr>
          <w:rFonts w:asciiTheme="majorHAnsi" w:hAnsiTheme="majorHAnsi" w:cs="Arial"/>
        </w:rPr>
        <w:t xml:space="preserve">cash </w:t>
      </w:r>
      <w:r w:rsidRPr="00855963">
        <w:rPr>
          <w:rFonts w:asciiTheme="majorHAnsi" w:hAnsiTheme="majorHAnsi" w:cs="Arial"/>
        </w:rPr>
        <w:t xml:space="preserve">payment. Therefore, these negotiable items must be treated like cash, and PIs are accountable for their safekeeping and appropriate documentation of their distribution to </w:t>
      </w:r>
      <w:r w:rsidR="007A0BDF">
        <w:rPr>
          <w:rFonts w:asciiTheme="majorHAnsi" w:hAnsiTheme="majorHAnsi" w:cs="Arial"/>
        </w:rPr>
        <w:t>participant</w:t>
      </w:r>
      <w:r w:rsidRPr="00855963">
        <w:rPr>
          <w:rFonts w:asciiTheme="majorHAnsi" w:hAnsiTheme="majorHAnsi" w:cs="Arial"/>
        </w:rPr>
        <w:t>s.</w:t>
      </w:r>
      <w:r w:rsidR="00260873" w:rsidRPr="00855963">
        <w:rPr>
          <w:rFonts w:asciiTheme="majorHAnsi" w:hAnsiTheme="majorHAnsi" w:cs="Arial"/>
        </w:rPr>
        <w:t xml:space="preserve">  </w:t>
      </w:r>
      <w:r w:rsidR="003A7AB1" w:rsidRPr="00855963">
        <w:rPr>
          <w:rFonts w:asciiTheme="majorHAnsi" w:hAnsiTheme="majorHAnsi" w:cs="Arial"/>
        </w:rPr>
        <w:t xml:space="preserve">PIs must </w:t>
      </w:r>
      <w:r w:rsidR="000048DF">
        <w:rPr>
          <w:rFonts w:asciiTheme="majorHAnsi" w:hAnsiTheme="majorHAnsi" w:cs="Arial"/>
        </w:rPr>
        <w:t xml:space="preserve">purchase </w:t>
      </w:r>
      <w:r w:rsidR="003A7AB1" w:rsidRPr="00855963">
        <w:rPr>
          <w:rFonts w:asciiTheme="majorHAnsi" w:hAnsiTheme="majorHAnsi" w:cs="Arial"/>
        </w:rPr>
        <w:t xml:space="preserve">gift cards and gift certificates </w:t>
      </w:r>
      <w:r w:rsidR="000B576B">
        <w:rPr>
          <w:rFonts w:asciiTheme="majorHAnsi" w:hAnsiTheme="majorHAnsi" w:cs="Arial"/>
        </w:rPr>
        <w:t xml:space="preserve">either 1) using a Hendrix College corporate credit card or 2) </w:t>
      </w:r>
      <w:r w:rsidR="00502900">
        <w:rPr>
          <w:rFonts w:asciiTheme="majorHAnsi" w:hAnsiTheme="majorHAnsi" w:cs="Arial"/>
        </w:rPr>
        <w:t>through</w:t>
      </w:r>
      <w:r w:rsidR="00502900" w:rsidRPr="00855963">
        <w:rPr>
          <w:rFonts w:asciiTheme="majorHAnsi" w:hAnsiTheme="majorHAnsi" w:cs="Arial"/>
        </w:rPr>
        <w:t xml:space="preserve"> </w:t>
      </w:r>
      <w:r w:rsidR="003A7AB1" w:rsidRPr="00855963">
        <w:rPr>
          <w:rFonts w:asciiTheme="majorHAnsi" w:hAnsiTheme="majorHAnsi" w:cs="Arial"/>
        </w:rPr>
        <w:t>the Office of Academic Affairs.</w:t>
      </w:r>
      <w:r w:rsidR="00345E7F" w:rsidRPr="00855963">
        <w:rPr>
          <w:rFonts w:asciiTheme="majorHAnsi" w:hAnsiTheme="majorHAnsi" w:cs="Arial"/>
        </w:rPr>
        <w:t xml:space="preserve">  See the “Procedures – Cash, Gift Cards, &amp; Gift Certificates” for further information.</w:t>
      </w:r>
    </w:p>
    <w:p w14:paraId="04F3D86A" w14:textId="77777777" w:rsidR="003F1241" w:rsidRPr="00855963" w:rsidRDefault="003F1241" w:rsidP="00230701">
      <w:pPr>
        <w:pStyle w:val="ListParagraph"/>
        <w:numPr>
          <w:ilvl w:val="1"/>
          <w:numId w:val="10"/>
        </w:numPr>
        <w:autoSpaceDE w:val="0"/>
        <w:autoSpaceDN w:val="0"/>
        <w:adjustRightInd w:val="0"/>
        <w:spacing w:after="0" w:line="240" w:lineRule="auto"/>
        <w:rPr>
          <w:rFonts w:asciiTheme="majorHAnsi" w:hAnsiTheme="majorHAnsi" w:cs="Arial"/>
          <w:b/>
        </w:rPr>
      </w:pPr>
      <w:r w:rsidRPr="00855963">
        <w:rPr>
          <w:rFonts w:asciiTheme="majorHAnsi" w:hAnsiTheme="majorHAnsi" w:cs="Arial"/>
          <w:b/>
        </w:rPr>
        <w:t>Cash</w:t>
      </w:r>
    </w:p>
    <w:p w14:paraId="19C202D2" w14:textId="39BADBBB" w:rsidR="009331BF" w:rsidRPr="00855963" w:rsidRDefault="003F1241" w:rsidP="009331BF">
      <w:pPr>
        <w:autoSpaceDE w:val="0"/>
        <w:autoSpaceDN w:val="0"/>
        <w:adjustRightInd w:val="0"/>
        <w:spacing w:after="0" w:line="240" w:lineRule="auto"/>
        <w:rPr>
          <w:rFonts w:asciiTheme="majorHAnsi" w:hAnsiTheme="majorHAnsi" w:cs="Arial"/>
        </w:rPr>
      </w:pPr>
      <w:r w:rsidRPr="00855963">
        <w:rPr>
          <w:rFonts w:asciiTheme="majorHAnsi" w:hAnsiTheme="majorHAnsi" w:cs="Arial"/>
        </w:rPr>
        <w:t>P</w:t>
      </w:r>
      <w:r w:rsidR="009331BF" w:rsidRPr="00855963">
        <w:rPr>
          <w:rFonts w:asciiTheme="majorHAnsi" w:hAnsiTheme="majorHAnsi" w:cs="Arial"/>
        </w:rPr>
        <w:t>I</w:t>
      </w:r>
      <w:r w:rsidRPr="00855963">
        <w:rPr>
          <w:rFonts w:asciiTheme="majorHAnsi" w:hAnsiTheme="majorHAnsi" w:cs="Arial"/>
        </w:rPr>
        <w:t>s may obtain a cash advance from the Office of Academic Affairs</w:t>
      </w:r>
      <w:r w:rsidR="009331BF" w:rsidRPr="00855963">
        <w:rPr>
          <w:rFonts w:asciiTheme="majorHAnsi" w:hAnsiTheme="majorHAnsi" w:cs="Arial"/>
        </w:rPr>
        <w:t xml:space="preserve">.  </w:t>
      </w:r>
      <w:r w:rsidR="00227AF7" w:rsidRPr="00855963">
        <w:rPr>
          <w:rFonts w:asciiTheme="majorHAnsi" w:hAnsiTheme="majorHAnsi" w:cs="Arial"/>
        </w:rPr>
        <w:t xml:space="preserve">Each </w:t>
      </w:r>
      <w:r w:rsidR="008713BE">
        <w:rPr>
          <w:rFonts w:asciiTheme="majorHAnsi" w:hAnsiTheme="majorHAnsi" w:cs="Arial"/>
        </w:rPr>
        <w:t xml:space="preserve">research project </w:t>
      </w:r>
      <w:r w:rsidR="000048DF">
        <w:rPr>
          <w:rFonts w:asciiTheme="majorHAnsi" w:hAnsiTheme="majorHAnsi" w:cs="Arial"/>
        </w:rPr>
        <w:t>Cash Advance r</w:t>
      </w:r>
      <w:r w:rsidR="00227AF7" w:rsidRPr="00855963">
        <w:rPr>
          <w:rFonts w:asciiTheme="majorHAnsi" w:hAnsiTheme="majorHAnsi" w:cs="Arial"/>
        </w:rPr>
        <w:t xml:space="preserve">equest </w:t>
      </w:r>
      <w:r w:rsidR="000048DF">
        <w:rPr>
          <w:rFonts w:asciiTheme="majorHAnsi" w:hAnsiTheme="majorHAnsi" w:cs="Arial"/>
        </w:rPr>
        <w:t xml:space="preserve">should not normally </w:t>
      </w:r>
      <w:r w:rsidR="00227AF7" w:rsidRPr="00855963">
        <w:rPr>
          <w:rFonts w:asciiTheme="majorHAnsi" w:hAnsiTheme="majorHAnsi" w:cs="Arial"/>
        </w:rPr>
        <w:t>exceed the sum of $</w:t>
      </w:r>
      <w:r w:rsidR="00855963" w:rsidRPr="00855963">
        <w:rPr>
          <w:rFonts w:asciiTheme="majorHAnsi" w:hAnsiTheme="majorHAnsi" w:cs="Arial"/>
        </w:rPr>
        <w:t>500</w:t>
      </w:r>
      <w:r w:rsidR="008713BE">
        <w:rPr>
          <w:rFonts w:asciiTheme="majorHAnsi" w:hAnsiTheme="majorHAnsi" w:cs="Arial"/>
        </w:rPr>
        <w:t xml:space="preserve"> </w:t>
      </w:r>
      <w:r w:rsidR="0096101C">
        <w:rPr>
          <w:rFonts w:asciiTheme="majorHAnsi" w:hAnsiTheme="majorHAnsi" w:cs="Arial"/>
        </w:rPr>
        <w:t xml:space="preserve">without </w:t>
      </w:r>
      <w:r w:rsidR="008713BE">
        <w:rPr>
          <w:rFonts w:asciiTheme="majorHAnsi" w:hAnsiTheme="majorHAnsi" w:cs="Arial"/>
        </w:rPr>
        <w:t xml:space="preserve">the approval of </w:t>
      </w:r>
      <w:r w:rsidR="000048DF">
        <w:rPr>
          <w:rFonts w:asciiTheme="majorHAnsi" w:hAnsiTheme="majorHAnsi" w:cs="Arial"/>
        </w:rPr>
        <w:t>the Academic Affairs Office</w:t>
      </w:r>
      <w:r w:rsidR="00227AF7" w:rsidRPr="00855963">
        <w:rPr>
          <w:rFonts w:asciiTheme="majorHAnsi" w:hAnsiTheme="majorHAnsi" w:cs="Arial"/>
        </w:rPr>
        <w:t>.</w:t>
      </w:r>
      <w:r w:rsidR="00A75DE0" w:rsidRPr="00855963">
        <w:rPr>
          <w:rFonts w:asciiTheme="majorHAnsi" w:hAnsiTheme="majorHAnsi" w:cs="Arial"/>
        </w:rPr>
        <w:t xml:space="preserve">  </w:t>
      </w:r>
      <w:r w:rsidR="003A7AB1" w:rsidRPr="00855963">
        <w:rPr>
          <w:rFonts w:asciiTheme="majorHAnsi" w:hAnsiTheme="majorHAnsi" w:cs="Arial"/>
        </w:rPr>
        <w:t>See the “Procedures – Cash, Gift Cards, &amp; Gift Certificates” for further information</w:t>
      </w:r>
      <w:r w:rsidR="00345E7F" w:rsidRPr="00855963">
        <w:rPr>
          <w:rFonts w:asciiTheme="majorHAnsi" w:hAnsiTheme="majorHAnsi" w:cs="Arial"/>
        </w:rPr>
        <w:t>.</w:t>
      </w:r>
    </w:p>
    <w:p w14:paraId="42F3017D" w14:textId="3579FF80" w:rsidR="009331BF" w:rsidRPr="00855963" w:rsidRDefault="009331BF" w:rsidP="00230701">
      <w:pPr>
        <w:pStyle w:val="ListParagraph"/>
        <w:numPr>
          <w:ilvl w:val="1"/>
          <w:numId w:val="10"/>
        </w:numPr>
        <w:autoSpaceDE w:val="0"/>
        <w:autoSpaceDN w:val="0"/>
        <w:adjustRightInd w:val="0"/>
        <w:spacing w:after="0" w:line="240" w:lineRule="auto"/>
        <w:rPr>
          <w:rFonts w:asciiTheme="majorHAnsi" w:hAnsiTheme="majorHAnsi" w:cs="Arial"/>
          <w:b/>
        </w:rPr>
      </w:pPr>
      <w:r w:rsidRPr="00855963">
        <w:rPr>
          <w:rFonts w:asciiTheme="majorHAnsi" w:hAnsiTheme="majorHAnsi" w:cs="Arial"/>
          <w:b/>
        </w:rPr>
        <w:t xml:space="preserve">Payments via </w:t>
      </w:r>
      <w:r w:rsidR="000048DF">
        <w:rPr>
          <w:rFonts w:asciiTheme="majorHAnsi" w:hAnsiTheme="majorHAnsi" w:cs="Arial"/>
          <w:b/>
        </w:rPr>
        <w:t>College</w:t>
      </w:r>
      <w:r w:rsidRPr="00855963">
        <w:rPr>
          <w:rFonts w:asciiTheme="majorHAnsi" w:hAnsiTheme="majorHAnsi" w:cs="Arial"/>
          <w:b/>
        </w:rPr>
        <w:t xml:space="preserve"> Check</w:t>
      </w:r>
    </w:p>
    <w:p w14:paraId="7F8CF205" w14:textId="39C01C26" w:rsidR="009331BF" w:rsidRPr="00855963" w:rsidRDefault="00D70520" w:rsidP="009331BF">
      <w:pPr>
        <w:autoSpaceDE w:val="0"/>
        <w:autoSpaceDN w:val="0"/>
        <w:adjustRightInd w:val="0"/>
        <w:spacing w:after="0" w:line="240" w:lineRule="auto"/>
        <w:rPr>
          <w:rFonts w:asciiTheme="majorHAnsi" w:hAnsiTheme="majorHAnsi" w:cs="Arial"/>
          <w:i/>
          <w:iCs/>
        </w:rPr>
      </w:pPr>
      <w:r>
        <w:rPr>
          <w:rFonts w:asciiTheme="majorHAnsi" w:hAnsiTheme="majorHAnsi" w:cs="Arial"/>
        </w:rPr>
        <w:t>Participants</w:t>
      </w:r>
      <w:r w:rsidR="009331BF" w:rsidRPr="00855963">
        <w:rPr>
          <w:rFonts w:asciiTheme="majorHAnsi" w:hAnsiTheme="majorHAnsi" w:cs="Arial"/>
        </w:rPr>
        <w:t xml:space="preserve"> may be paid by issuing a check request </w:t>
      </w:r>
      <w:r w:rsidR="000048DF">
        <w:rPr>
          <w:rFonts w:asciiTheme="majorHAnsi" w:hAnsiTheme="majorHAnsi" w:cs="Arial"/>
        </w:rPr>
        <w:t>to The College Business Office</w:t>
      </w:r>
      <w:r w:rsidR="009331BF" w:rsidRPr="00855963">
        <w:rPr>
          <w:rFonts w:asciiTheme="majorHAnsi" w:hAnsiTheme="majorHAnsi" w:cs="Arial"/>
        </w:rPr>
        <w:t xml:space="preserve">.  </w:t>
      </w:r>
      <w:r w:rsidR="008713BE">
        <w:rPr>
          <w:rFonts w:asciiTheme="majorHAnsi" w:hAnsiTheme="majorHAnsi" w:cs="Arial"/>
        </w:rPr>
        <w:t xml:space="preserve"> </w:t>
      </w:r>
      <w:r w:rsidR="009331BF" w:rsidRPr="00855963">
        <w:rPr>
          <w:rFonts w:asciiTheme="majorHAnsi" w:hAnsiTheme="majorHAnsi" w:cs="Arial"/>
        </w:rPr>
        <w:t xml:space="preserve"> For studies that anticipate payment to </w:t>
      </w:r>
      <w:r w:rsidR="007A0BDF">
        <w:rPr>
          <w:rFonts w:asciiTheme="majorHAnsi" w:hAnsiTheme="majorHAnsi" w:cs="Arial"/>
        </w:rPr>
        <w:t>participant</w:t>
      </w:r>
      <w:r w:rsidR="009331BF" w:rsidRPr="00855963">
        <w:rPr>
          <w:rFonts w:asciiTheme="majorHAnsi" w:hAnsiTheme="majorHAnsi" w:cs="Arial"/>
        </w:rPr>
        <w:t xml:space="preserve">s via </w:t>
      </w:r>
      <w:r w:rsidR="000048DF">
        <w:rPr>
          <w:rFonts w:asciiTheme="majorHAnsi" w:hAnsiTheme="majorHAnsi" w:cs="Arial"/>
        </w:rPr>
        <w:t>College</w:t>
      </w:r>
      <w:r w:rsidR="009331BF" w:rsidRPr="00855963">
        <w:rPr>
          <w:rFonts w:asciiTheme="majorHAnsi" w:hAnsiTheme="majorHAnsi" w:cs="Arial"/>
        </w:rPr>
        <w:t xml:space="preserve"> check, the following information must be included in the informed consent: </w:t>
      </w:r>
      <w:r w:rsidR="009331BF" w:rsidRPr="00855963">
        <w:rPr>
          <w:rFonts w:asciiTheme="majorHAnsi" w:hAnsiTheme="majorHAnsi" w:cs="Arial"/>
          <w:i/>
          <w:iCs/>
        </w:rPr>
        <w:t xml:space="preserve">"Personal information about me, including my name, address, and social security number, may be released to the </w:t>
      </w:r>
      <w:r w:rsidR="000048DF">
        <w:rPr>
          <w:rFonts w:asciiTheme="majorHAnsi" w:hAnsiTheme="majorHAnsi" w:cs="Arial"/>
          <w:i/>
          <w:iCs/>
        </w:rPr>
        <w:t xml:space="preserve">College </w:t>
      </w:r>
      <w:r w:rsidR="009331BF" w:rsidRPr="00855963">
        <w:rPr>
          <w:rFonts w:asciiTheme="majorHAnsi" w:hAnsiTheme="majorHAnsi" w:cs="Arial"/>
          <w:i/>
          <w:iCs/>
        </w:rPr>
        <w:t>for the purpose of payment and for tax reporting to the Internal Revenue Service (IRS), if necessary."</w:t>
      </w:r>
      <w:r w:rsidR="008713BE">
        <w:rPr>
          <w:rFonts w:asciiTheme="majorHAnsi" w:hAnsiTheme="majorHAnsi" w:cs="Arial"/>
          <w:i/>
          <w:iCs/>
        </w:rPr>
        <w:t xml:space="preserve">  </w:t>
      </w:r>
      <w:r w:rsidR="008713BE" w:rsidRPr="00EC1A00">
        <w:rPr>
          <w:rFonts w:asciiTheme="majorHAnsi" w:hAnsiTheme="majorHAnsi" w:cs="Arial"/>
          <w:iCs/>
        </w:rPr>
        <w:t>Note that</w:t>
      </w:r>
      <w:r w:rsidR="008713BE" w:rsidRPr="008713BE">
        <w:rPr>
          <w:rFonts w:asciiTheme="majorHAnsi" w:hAnsiTheme="majorHAnsi" w:cs="Arial"/>
        </w:rPr>
        <w:t xml:space="preserve"> </w:t>
      </w:r>
      <w:r w:rsidR="008713BE" w:rsidRPr="00855963">
        <w:rPr>
          <w:rFonts w:asciiTheme="majorHAnsi" w:hAnsiTheme="majorHAnsi" w:cs="Arial"/>
        </w:rPr>
        <w:t xml:space="preserve">before a new vendor </w:t>
      </w:r>
      <w:r w:rsidR="00FB6820">
        <w:rPr>
          <w:rFonts w:asciiTheme="majorHAnsi" w:hAnsiTheme="majorHAnsi" w:cs="Arial"/>
        </w:rPr>
        <w:t xml:space="preserve">(in this case, “vendor” refers to the research participant) </w:t>
      </w:r>
      <w:r w:rsidR="008713BE" w:rsidRPr="00855963">
        <w:rPr>
          <w:rFonts w:asciiTheme="majorHAnsi" w:hAnsiTheme="majorHAnsi" w:cs="Arial"/>
        </w:rPr>
        <w:t xml:space="preserve">will be added, a Form W-9 must be obtained.  Accordingly, issuing a </w:t>
      </w:r>
      <w:r w:rsidR="000048DF">
        <w:rPr>
          <w:rFonts w:asciiTheme="majorHAnsi" w:hAnsiTheme="majorHAnsi" w:cs="Arial"/>
        </w:rPr>
        <w:t>College</w:t>
      </w:r>
      <w:r w:rsidR="008713BE" w:rsidRPr="00855963">
        <w:rPr>
          <w:rFonts w:asciiTheme="majorHAnsi" w:hAnsiTheme="majorHAnsi" w:cs="Arial"/>
        </w:rPr>
        <w:t xml:space="preserve"> check to a research </w:t>
      </w:r>
      <w:r w:rsidR="00F9645F">
        <w:rPr>
          <w:rFonts w:asciiTheme="majorHAnsi" w:hAnsiTheme="majorHAnsi" w:cs="Arial"/>
        </w:rPr>
        <w:t>participant</w:t>
      </w:r>
      <w:r w:rsidR="008713BE" w:rsidRPr="00855963">
        <w:rPr>
          <w:rFonts w:asciiTheme="majorHAnsi" w:hAnsiTheme="majorHAnsi" w:cs="Arial"/>
        </w:rPr>
        <w:t xml:space="preserve"> might present a confidentiality issue</w:t>
      </w:r>
      <w:r w:rsidR="008713BE">
        <w:rPr>
          <w:rFonts w:asciiTheme="majorHAnsi" w:hAnsiTheme="majorHAnsi" w:cs="Arial"/>
        </w:rPr>
        <w:t xml:space="preserve"> and care should be exercised to avoid a breech in confidentiality in this case</w:t>
      </w:r>
      <w:r w:rsidR="008713BE" w:rsidRPr="00855963">
        <w:rPr>
          <w:rFonts w:asciiTheme="majorHAnsi" w:hAnsiTheme="majorHAnsi" w:cs="Arial"/>
        </w:rPr>
        <w:t>.</w:t>
      </w:r>
      <w:r w:rsidR="008713BE">
        <w:rPr>
          <w:rFonts w:asciiTheme="majorHAnsi" w:hAnsiTheme="majorHAnsi" w:cs="Arial"/>
          <w:iCs/>
        </w:rPr>
        <w:t xml:space="preserve"> </w:t>
      </w:r>
      <w:r w:rsidR="008713BE">
        <w:rPr>
          <w:rFonts w:asciiTheme="majorHAnsi" w:hAnsiTheme="majorHAnsi" w:cs="Arial"/>
          <w:i/>
          <w:iCs/>
        </w:rPr>
        <w:t xml:space="preserve"> </w:t>
      </w:r>
    </w:p>
    <w:p w14:paraId="5D2DB34F" w14:textId="77777777" w:rsidR="009331BF" w:rsidRPr="0021399F" w:rsidRDefault="009331BF" w:rsidP="00227AF7">
      <w:pPr>
        <w:autoSpaceDE w:val="0"/>
        <w:autoSpaceDN w:val="0"/>
        <w:adjustRightInd w:val="0"/>
        <w:spacing w:after="0" w:line="240" w:lineRule="auto"/>
        <w:rPr>
          <w:rFonts w:asciiTheme="majorHAnsi" w:hAnsiTheme="majorHAnsi" w:cs="Arial"/>
          <w:sz w:val="18"/>
        </w:rPr>
      </w:pPr>
    </w:p>
    <w:p w14:paraId="3D44C387" w14:textId="77777777" w:rsidR="009331BF" w:rsidRPr="00855963" w:rsidRDefault="003A7AB1" w:rsidP="00227AF7">
      <w:pPr>
        <w:autoSpaceDE w:val="0"/>
        <w:autoSpaceDN w:val="0"/>
        <w:adjustRightInd w:val="0"/>
        <w:spacing w:after="0" w:line="240" w:lineRule="auto"/>
        <w:rPr>
          <w:rFonts w:asciiTheme="majorHAnsi" w:hAnsiTheme="majorHAnsi" w:cs="Arial"/>
          <w:b/>
        </w:rPr>
      </w:pPr>
      <w:r w:rsidRPr="00855963">
        <w:rPr>
          <w:rFonts w:asciiTheme="majorHAnsi" w:hAnsiTheme="majorHAnsi" w:cs="Arial"/>
          <w:b/>
        </w:rPr>
        <w:t>Procedures – Cash, Gift Cards, &amp; Gift Certificates</w:t>
      </w:r>
    </w:p>
    <w:p w14:paraId="120DE61E" w14:textId="7404707E" w:rsidR="009331BF" w:rsidRPr="00855963" w:rsidRDefault="0021399F" w:rsidP="007747B5">
      <w:pPr>
        <w:pStyle w:val="ListParagraph"/>
        <w:numPr>
          <w:ilvl w:val="0"/>
          <w:numId w:val="8"/>
        </w:numPr>
        <w:autoSpaceDE w:val="0"/>
        <w:autoSpaceDN w:val="0"/>
        <w:adjustRightInd w:val="0"/>
        <w:spacing w:after="0" w:line="240" w:lineRule="auto"/>
        <w:rPr>
          <w:rFonts w:asciiTheme="majorHAnsi" w:hAnsiTheme="majorHAnsi" w:cs="Arial"/>
          <w:b/>
          <w:bCs/>
        </w:rPr>
      </w:pPr>
      <w:r>
        <w:rPr>
          <w:rFonts w:asciiTheme="majorHAnsi" w:hAnsiTheme="majorHAnsi" w:cs="Arial"/>
        </w:rPr>
        <w:t xml:space="preserve">PIs may either purchase gift cards or gift certificates using their Hendrix corporate credit card and following normal payment procedures OR may request cash from the Office of Academic Affairs using the </w:t>
      </w:r>
      <w:r w:rsidRPr="007747B5">
        <w:rPr>
          <w:rFonts w:asciiTheme="majorHAnsi" w:hAnsiTheme="majorHAnsi" w:cs="Arial"/>
          <w:i/>
        </w:rPr>
        <w:t>Cash Advance for Research Participation</w:t>
      </w:r>
      <w:r>
        <w:rPr>
          <w:rFonts w:asciiTheme="majorHAnsi" w:hAnsiTheme="majorHAnsi" w:cs="Arial"/>
        </w:rPr>
        <w:t xml:space="preserve"> form. </w:t>
      </w:r>
      <w:r w:rsidRPr="00855963">
        <w:rPr>
          <w:rFonts w:asciiTheme="majorHAnsi" w:hAnsiTheme="majorHAnsi" w:cs="Arial"/>
        </w:rPr>
        <w:t xml:space="preserve">  </w:t>
      </w:r>
      <w:r>
        <w:rPr>
          <w:rFonts w:asciiTheme="majorHAnsi" w:hAnsiTheme="majorHAnsi" w:cs="Arial"/>
        </w:rPr>
        <w:t xml:space="preserve">If option 1 is used, the credit card should be used to make the purchase and then the bill should be paid following normal college procedures.  If option 2 is used, </w:t>
      </w:r>
      <w:r w:rsidR="009331BF" w:rsidRPr="00855963">
        <w:rPr>
          <w:rFonts w:asciiTheme="majorHAnsi" w:hAnsiTheme="majorHAnsi" w:cs="Arial"/>
        </w:rPr>
        <w:t xml:space="preserve">PIs must </w:t>
      </w:r>
      <w:r w:rsidR="00664EB7">
        <w:rPr>
          <w:rFonts w:asciiTheme="majorHAnsi" w:hAnsiTheme="majorHAnsi" w:cs="Arial"/>
        </w:rPr>
        <w:t xml:space="preserve">request cash </w:t>
      </w:r>
      <w:r w:rsidR="00E0014A">
        <w:rPr>
          <w:rFonts w:asciiTheme="majorHAnsi" w:hAnsiTheme="majorHAnsi" w:cs="Arial"/>
        </w:rPr>
        <w:t>from the Office of Academic Affairs</w:t>
      </w:r>
      <w:r w:rsidR="007747B5">
        <w:rPr>
          <w:rFonts w:asciiTheme="majorHAnsi" w:hAnsiTheme="majorHAnsi" w:cs="Arial"/>
        </w:rPr>
        <w:t xml:space="preserve"> using the </w:t>
      </w:r>
      <w:r w:rsidR="007747B5" w:rsidRPr="007747B5">
        <w:rPr>
          <w:rFonts w:asciiTheme="majorHAnsi" w:hAnsiTheme="majorHAnsi" w:cs="Arial"/>
          <w:i/>
        </w:rPr>
        <w:t>Cash Advance for Research Participation</w:t>
      </w:r>
      <w:r w:rsidR="007747B5">
        <w:rPr>
          <w:rFonts w:asciiTheme="majorHAnsi" w:hAnsiTheme="majorHAnsi" w:cs="Arial"/>
        </w:rPr>
        <w:t xml:space="preserve"> form.  This will </w:t>
      </w:r>
      <w:r w:rsidR="009331BF" w:rsidRPr="00855963">
        <w:rPr>
          <w:rFonts w:asciiTheme="majorHAnsi" w:hAnsiTheme="majorHAnsi" w:cs="Arial"/>
        </w:rPr>
        <w:t xml:space="preserve">include the </w:t>
      </w:r>
      <w:r w:rsidR="007747B5">
        <w:rPr>
          <w:rFonts w:asciiTheme="majorHAnsi" w:hAnsiTheme="majorHAnsi" w:cs="Arial"/>
        </w:rPr>
        <w:t xml:space="preserve">title </w:t>
      </w:r>
      <w:r w:rsidR="009331BF" w:rsidRPr="00855963">
        <w:rPr>
          <w:rFonts w:asciiTheme="majorHAnsi" w:hAnsiTheme="majorHAnsi" w:cs="Arial"/>
        </w:rPr>
        <w:t xml:space="preserve">of the research, anticipated dates, number of </w:t>
      </w:r>
      <w:r w:rsidR="007A0BDF">
        <w:rPr>
          <w:rFonts w:asciiTheme="majorHAnsi" w:hAnsiTheme="majorHAnsi" w:cs="Arial"/>
        </w:rPr>
        <w:t>participant</w:t>
      </w:r>
      <w:r w:rsidR="009331BF" w:rsidRPr="00855963">
        <w:rPr>
          <w:rFonts w:asciiTheme="majorHAnsi" w:hAnsiTheme="majorHAnsi" w:cs="Arial"/>
        </w:rPr>
        <w:t xml:space="preserve">s, and amount to be paid. The </w:t>
      </w:r>
      <w:r w:rsidR="00101DC1">
        <w:rPr>
          <w:rFonts w:asciiTheme="majorHAnsi" w:hAnsiTheme="majorHAnsi" w:cs="Arial"/>
        </w:rPr>
        <w:t xml:space="preserve">anticipated dates and number of </w:t>
      </w:r>
      <w:r w:rsidR="007A0BDF">
        <w:rPr>
          <w:rFonts w:asciiTheme="majorHAnsi" w:hAnsiTheme="majorHAnsi" w:cs="Arial"/>
        </w:rPr>
        <w:t>participant</w:t>
      </w:r>
      <w:r w:rsidR="00101DC1">
        <w:rPr>
          <w:rFonts w:asciiTheme="majorHAnsi" w:hAnsiTheme="majorHAnsi" w:cs="Arial"/>
        </w:rPr>
        <w:t xml:space="preserve">s are </w:t>
      </w:r>
      <w:r w:rsidR="009331BF" w:rsidRPr="00855963">
        <w:rPr>
          <w:rFonts w:asciiTheme="majorHAnsi" w:hAnsiTheme="majorHAnsi" w:cs="Arial"/>
        </w:rPr>
        <w:t>for planning purposes only.</w:t>
      </w:r>
      <w:r w:rsidR="00664EB7">
        <w:rPr>
          <w:rFonts w:asciiTheme="majorHAnsi" w:hAnsiTheme="majorHAnsi" w:cs="Arial"/>
        </w:rPr>
        <w:t xml:space="preserve">  </w:t>
      </w:r>
    </w:p>
    <w:p w14:paraId="3A41B8BB" w14:textId="3A0594E0" w:rsidR="003A7AB1" w:rsidRPr="00855963" w:rsidRDefault="00227AF7" w:rsidP="003A7AB1">
      <w:pPr>
        <w:pStyle w:val="ListParagraph"/>
        <w:numPr>
          <w:ilvl w:val="0"/>
          <w:numId w:val="8"/>
        </w:numPr>
        <w:autoSpaceDE w:val="0"/>
        <w:autoSpaceDN w:val="0"/>
        <w:adjustRightInd w:val="0"/>
        <w:spacing w:after="0" w:line="240" w:lineRule="auto"/>
        <w:rPr>
          <w:rFonts w:asciiTheme="majorHAnsi" w:hAnsiTheme="majorHAnsi" w:cs="Arial"/>
          <w:b/>
          <w:bCs/>
        </w:rPr>
      </w:pPr>
      <w:r w:rsidRPr="00855963">
        <w:rPr>
          <w:rFonts w:asciiTheme="majorHAnsi" w:hAnsiTheme="majorHAnsi" w:cs="Arial"/>
          <w:bCs/>
        </w:rPr>
        <w:t xml:space="preserve">During the conduct of the research, </w:t>
      </w:r>
      <w:r w:rsidR="00DD0285">
        <w:rPr>
          <w:rFonts w:asciiTheme="majorHAnsi" w:hAnsiTheme="majorHAnsi" w:cs="Arial"/>
          <w:bCs/>
        </w:rPr>
        <w:t xml:space="preserve">for Hendrix Student participants, </w:t>
      </w:r>
      <w:r w:rsidR="003F5928">
        <w:rPr>
          <w:rFonts w:asciiTheme="majorHAnsi" w:hAnsiTheme="majorHAnsi" w:cs="Arial"/>
          <w:bCs/>
        </w:rPr>
        <w:t>PIs need to record</w:t>
      </w:r>
      <w:r w:rsidR="00A75DE0" w:rsidRPr="00855963">
        <w:rPr>
          <w:rFonts w:asciiTheme="majorHAnsi" w:hAnsiTheme="majorHAnsi" w:cs="Arial"/>
          <w:bCs/>
        </w:rPr>
        <w:t xml:space="preserve"> </w:t>
      </w:r>
      <w:r w:rsidRPr="00855963">
        <w:rPr>
          <w:rFonts w:asciiTheme="majorHAnsi" w:hAnsiTheme="majorHAnsi" w:cs="Arial"/>
          <w:bCs/>
        </w:rPr>
        <w:t xml:space="preserve">the </w:t>
      </w:r>
      <w:r w:rsidR="007A0BDF">
        <w:rPr>
          <w:rFonts w:asciiTheme="majorHAnsi" w:hAnsiTheme="majorHAnsi" w:cs="Arial"/>
          <w:bCs/>
        </w:rPr>
        <w:t>participant</w:t>
      </w:r>
      <w:r w:rsidR="00F033FE" w:rsidRPr="00855963">
        <w:rPr>
          <w:rFonts w:asciiTheme="majorHAnsi" w:hAnsiTheme="majorHAnsi" w:cs="Arial"/>
          <w:bCs/>
        </w:rPr>
        <w:t xml:space="preserve">’s name, </w:t>
      </w:r>
      <w:r w:rsidRPr="00855963">
        <w:rPr>
          <w:rFonts w:asciiTheme="majorHAnsi" w:hAnsiTheme="majorHAnsi" w:cs="Arial"/>
          <w:bCs/>
        </w:rPr>
        <w:t>date, amount of payment, and signature of the recipient</w:t>
      </w:r>
      <w:r w:rsidR="003F5928">
        <w:rPr>
          <w:rFonts w:asciiTheme="majorHAnsi" w:hAnsiTheme="majorHAnsi" w:cs="Arial"/>
          <w:bCs/>
        </w:rPr>
        <w:t xml:space="preserve"> on the </w:t>
      </w:r>
      <w:r w:rsidR="00BA6EC4" w:rsidRPr="00BA6EC4">
        <w:rPr>
          <w:rFonts w:asciiTheme="majorHAnsi" w:hAnsiTheme="majorHAnsi" w:cs="Arial"/>
          <w:bCs/>
          <w:i/>
        </w:rPr>
        <w:t xml:space="preserve">Research </w:t>
      </w:r>
      <w:r w:rsidR="003F5928" w:rsidRPr="003F5928">
        <w:rPr>
          <w:rFonts w:asciiTheme="majorHAnsi" w:hAnsiTheme="majorHAnsi" w:cs="Arial"/>
          <w:bCs/>
          <w:i/>
        </w:rPr>
        <w:t xml:space="preserve">Participant Payment Record </w:t>
      </w:r>
      <w:r w:rsidR="003F5928" w:rsidRPr="00BA6EC4">
        <w:rPr>
          <w:rFonts w:asciiTheme="majorHAnsi" w:hAnsiTheme="majorHAnsi" w:cs="Arial"/>
          <w:bCs/>
        </w:rPr>
        <w:t>form</w:t>
      </w:r>
      <w:r w:rsidR="00227412">
        <w:rPr>
          <w:rFonts w:asciiTheme="majorHAnsi" w:hAnsiTheme="majorHAnsi" w:cs="Arial"/>
          <w:bCs/>
        </w:rPr>
        <w:t xml:space="preserve"> for Hendrix Students</w:t>
      </w:r>
      <w:r w:rsidR="00DD0285">
        <w:rPr>
          <w:rFonts w:asciiTheme="majorHAnsi" w:hAnsiTheme="majorHAnsi" w:cs="Arial"/>
          <w:bCs/>
        </w:rPr>
        <w:t>; for non-student participants, PIs need to record</w:t>
      </w:r>
      <w:r w:rsidR="00DD0285" w:rsidRPr="00855963">
        <w:rPr>
          <w:rFonts w:asciiTheme="majorHAnsi" w:hAnsiTheme="majorHAnsi" w:cs="Arial"/>
          <w:bCs/>
        </w:rPr>
        <w:t xml:space="preserve"> the </w:t>
      </w:r>
      <w:r w:rsidR="007A0BDF">
        <w:rPr>
          <w:rFonts w:asciiTheme="majorHAnsi" w:hAnsiTheme="majorHAnsi" w:cs="Arial"/>
          <w:bCs/>
        </w:rPr>
        <w:t>participant</w:t>
      </w:r>
      <w:r w:rsidR="00DD0285" w:rsidRPr="00855963">
        <w:rPr>
          <w:rFonts w:asciiTheme="majorHAnsi" w:hAnsiTheme="majorHAnsi" w:cs="Arial"/>
          <w:bCs/>
        </w:rPr>
        <w:t xml:space="preserve">’s </w:t>
      </w:r>
      <w:r w:rsidR="00DD0285">
        <w:rPr>
          <w:rFonts w:asciiTheme="majorHAnsi" w:hAnsiTheme="majorHAnsi" w:cs="Arial"/>
          <w:bCs/>
        </w:rPr>
        <w:t xml:space="preserve">full legal </w:t>
      </w:r>
      <w:r w:rsidR="00DD0285" w:rsidRPr="00855963">
        <w:rPr>
          <w:rFonts w:asciiTheme="majorHAnsi" w:hAnsiTheme="majorHAnsi" w:cs="Arial"/>
          <w:bCs/>
        </w:rPr>
        <w:t xml:space="preserve">name, </w:t>
      </w:r>
      <w:r w:rsidR="00DD0285">
        <w:rPr>
          <w:rFonts w:asciiTheme="majorHAnsi" w:hAnsiTheme="majorHAnsi" w:cs="Arial"/>
          <w:bCs/>
        </w:rPr>
        <w:t xml:space="preserve">their social security number, their permanent address, </w:t>
      </w:r>
      <w:r w:rsidR="00DD0285" w:rsidRPr="00855963">
        <w:rPr>
          <w:rFonts w:asciiTheme="majorHAnsi" w:hAnsiTheme="majorHAnsi" w:cs="Arial"/>
          <w:bCs/>
        </w:rPr>
        <w:t>date, amount of payment, and signature of the recipient</w:t>
      </w:r>
      <w:r w:rsidR="00DD0285">
        <w:rPr>
          <w:rFonts w:asciiTheme="majorHAnsi" w:hAnsiTheme="majorHAnsi" w:cs="Arial"/>
          <w:bCs/>
        </w:rPr>
        <w:t xml:space="preserve"> on the </w:t>
      </w:r>
      <w:r w:rsidR="00DD0285" w:rsidRPr="00BA6EC4">
        <w:rPr>
          <w:rFonts w:asciiTheme="majorHAnsi" w:hAnsiTheme="majorHAnsi" w:cs="Arial"/>
          <w:bCs/>
          <w:i/>
        </w:rPr>
        <w:t xml:space="preserve">Research </w:t>
      </w:r>
      <w:r w:rsidR="00DD0285" w:rsidRPr="003F5928">
        <w:rPr>
          <w:rFonts w:asciiTheme="majorHAnsi" w:hAnsiTheme="majorHAnsi" w:cs="Arial"/>
          <w:bCs/>
          <w:i/>
        </w:rPr>
        <w:t xml:space="preserve">Participant Payment Record </w:t>
      </w:r>
      <w:r w:rsidR="00DD0285" w:rsidRPr="00BA6EC4">
        <w:rPr>
          <w:rFonts w:asciiTheme="majorHAnsi" w:hAnsiTheme="majorHAnsi" w:cs="Arial"/>
          <w:bCs/>
        </w:rPr>
        <w:t>form</w:t>
      </w:r>
      <w:r w:rsidR="00227412">
        <w:rPr>
          <w:rFonts w:asciiTheme="majorHAnsi" w:hAnsiTheme="majorHAnsi" w:cs="Arial"/>
          <w:bCs/>
        </w:rPr>
        <w:t xml:space="preserve"> for nonstudents (these forms follow at the end of this document)</w:t>
      </w:r>
      <w:r w:rsidRPr="00855963">
        <w:rPr>
          <w:rFonts w:asciiTheme="majorHAnsi" w:hAnsiTheme="majorHAnsi" w:cs="Arial"/>
          <w:bCs/>
        </w:rPr>
        <w:t>.</w:t>
      </w:r>
      <w:r w:rsidR="009331BF" w:rsidRPr="00855963">
        <w:rPr>
          <w:rFonts w:asciiTheme="majorHAnsi" w:hAnsiTheme="majorHAnsi" w:cs="Arial"/>
          <w:bCs/>
        </w:rPr>
        <w:t xml:space="preserve"> </w:t>
      </w:r>
      <w:r w:rsidR="003F5928">
        <w:rPr>
          <w:rFonts w:asciiTheme="majorHAnsi" w:hAnsiTheme="majorHAnsi" w:cs="Arial"/>
          <w:bCs/>
        </w:rPr>
        <w:t xml:space="preserve"> </w:t>
      </w:r>
      <w:r w:rsidR="003F5928">
        <w:rPr>
          <w:rFonts w:asciiTheme="majorHAnsi" w:hAnsiTheme="majorHAnsi" w:cs="Arial"/>
          <w:b/>
          <w:bCs/>
          <w:i/>
          <w:iCs/>
        </w:rPr>
        <w:t>This form is a formal financial record</w:t>
      </w:r>
      <w:r w:rsidRPr="00855963">
        <w:rPr>
          <w:rFonts w:asciiTheme="majorHAnsi" w:hAnsiTheme="majorHAnsi" w:cs="Arial"/>
          <w:b/>
          <w:bCs/>
          <w:i/>
          <w:iCs/>
        </w:rPr>
        <w:t xml:space="preserve"> and </w:t>
      </w:r>
      <w:r w:rsidR="008062DC" w:rsidRPr="00855963">
        <w:rPr>
          <w:rFonts w:asciiTheme="majorHAnsi" w:hAnsiTheme="majorHAnsi" w:cs="Arial"/>
          <w:b/>
          <w:bCs/>
          <w:i/>
          <w:iCs/>
        </w:rPr>
        <w:t xml:space="preserve">should be returned to the Academic Affairs Office </w:t>
      </w:r>
      <w:r w:rsidR="0009003B">
        <w:rPr>
          <w:rFonts w:asciiTheme="majorHAnsi" w:hAnsiTheme="majorHAnsi" w:cs="Arial"/>
          <w:b/>
          <w:bCs/>
          <w:i/>
          <w:iCs/>
        </w:rPr>
        <w:t xml:space="preserve">within two weeks of </w:t>
      </w:r>
      <w:r w:rsidR="008062DC" w:rsidRPr="00855963">
        <w:rPr>
          <w:rFonts w:asciiTheme="majorHAnsi" w:hAnsiTheme="majorHAnsi" w:cs="Arial"/>
          <w:b/>
          <w:bCs/>
          <w:i/>
          <w:iCs/>
        </w:rPr>
        <w:t>project</w:t>
      </w:r>
      <w:r w:rsidR="0009003B">
        <w:rPr>
          <w:rFonts w:asciiTheme="majorHAnsi" w:hAnsiTheme="majorHAnsi" w:cs="Arial"/>
          <w:b/>
          <w:bCs/>
          <w:i/>
          <w:iCs/>
        </w:rPr>
        <w:t xml:space="preserve"> completion</w:t>
      </w:r>
      <w:r w:rsidR="008062DC" w:rsidRPr="00855963">
        <w:rPr>
          <w:rFonts w:asciiTheme="majorHAnsi" w:hAnsiTheme="majorHAnsi" w:cs="Arial"/>
          <w:b/>
          <w:bCs/>
          <w:i/>
          <w:iCs/>
        </w:rPr>
        <w:t>.</w:t>
      </w:r>
      <w:r w:rsidR="00927526">
        <w:rPr>
          <w:rFonts w:asciiTheme="majorHAnsi" w:hAnsiTheme="majorHAnsi" w:cs="Arial"/>
          <w:bCs/>
          <w:iCs/>
        </w:rPr>
        <w:t xml:space="preserve"> The PI should also complete and turn in the electronic version of this form at the same time</w:t>
      </w:r>
      <w:r w:rsidR="000F10DB">
        <w:rPr>
          <w:rFonts w:asciiTheme="majorHAnsi" w:hAnsiTheme="majorHAnsi" w:cs="Arial"/>
          <w:bCs/>
          <w:iCs/>
        </w:rPr>
        <w:t xml:space="preserve"> (the electronic version of the form can be found at </w:t>
      </w:r>
      <w:hyperlink r:id="rId9" w:history="1">
        <w:r w:rsidR="00A9348C" w:rsidRPr="00B2219A">
          <w:rPr>
            <w:rStyle w:val="Hyperlink"/>
            <w:rFonts w:asciiTheme="majorHAnsi" w:hAnsiTheme="majorHAnsi" w:cs="Arial"/>
            <w:sz w:val="20"/>
          </w:rPr>
          <w:t>https://www.hendrix.edu/facultyresources/</w:t>
        </w:r>
      </w:hyperlink>
      <w:r w:rsidR="000F10DB" w:rsidRPr="00A9348C">
        <w:rPr>
          <w:rFonts w:asciiTheme="majorHAnsi" w:hAnsiTheme="majorHAnsi" w:cs="Arial"/>
          <w:bCs/>
          <w:iCs/>
        </w:rPr>
        <w:t>).</w:t>
      </w:r>
      <w:r w:rsidR="000F10DB">
        <w:rPr>
          <w:rFonts w:asciiTheme="majorHAnsi" w:hAnsiTheme="majorHAnsi" w:cs="Arial"/>
          <w:bCs/>
          <w:iCs/>
        </w:rPr>
        <w:t xml:space="preserve">  </w:t>
      </w:r>
      <w:r w:rsidR="00927526">
        <w:rPr>
          <w:rFonts w:asciiTheme="majorHAnsi" w:hAnsiTheme="majorHAnsi" w:cs="Arial"/>
          <w:bCs/>
          <w:iCs/>
        </w:rPr>
        <w:t xml:space="preserve"> </w:t>
      </w:r>
    </w:p>
    <w:p w14:paraId="0658C1BE" w14:textId="21A32B79" w:rsidR="00227AF7" w:rsidRPr="00855963" w:rsidRDefault="00227AF7" w:rsidP="003A7AB1">
      <w:pPr>
        <w:pStyle w:val="ListParagraph"/>
        <w:numPr>
          <w:ilvl w:val="0"/>
          <w:numId w:val="8"/>
        </w:numPr>
        <w:autoSpaceDE w:val="0"/>
        <w:autoSpaceDN w:val="0"/>
        <w:adjustRightInd w:val="0"/>
        <w:spacing w:after="0" w:line="240" w:lineRule="auto"/>
        <w:rPr>
          <w:rFonts w:asciiTheme="majorHAnsi" w:hAnsiTheme="majorHAnsi" w:cs="Arial"/>
          <w:b/>
          <w:bCs/>
        </w:rPr>
      </w:pPr>
      <w:r w:rsidRPr="00855963">
        <w:rPr>
          <w:rFonts w:asciiTheme="majorHAnsi" w:hAnsiTheme="majorHAnsi" w:cs="Arial"/>
        </w:rPr>
        <w:t>If the study has ended and all of the alloca</w:t>
      </w:r>
      <w:r w:rsidR="008062DC" w:rsidRPr="00855963">
        <w:rPr>
          <w:rFonts w:asciiTheme="majorHAnsi" w:hAnsiTheme="majorHAnsi" w:cs="Arial"/>
        </w:rPr>
        <w:t xml:space="preserve">ted funds have not been paid to </w:t>
      </w:r>
      <w:r w:rsidR="00E447C4">
        <w:rPr>
          <w:rFonts w:asciiTheme="majorHAnsi" w:hAnsiTheme="majorHAnsi" w:cs="Arial"/>
        </w:rPr>
        <w:t>participants</w:t>
      </w:r>
      <w:r w:rsidRPr="00855963">
        <w:rPr>
          <w:rFonts w:asciiTheme="majorHAnsi" w:hAnsiTheme="majorHAnsi" w:cs="Arial"/>
        </w:rPr>
        <w:t>, the balance must be returned for re-deposit into the account. If the</w:t>
      </w:r>
      <w:r w:rsidR="008062DC" w:rsidRPr="00855963">
        <w:rPr>
          <w:rFonts w:asciiTheme="majorHAnsi" w:hAnsiTheme="majorHAnsi" w:cs="Arial"/>
        </w:rPr>
        <w:t xml:space="preserve"> </w:t>
      </w:r>
      <w:r w:rsidRPr="00855963">
        <w:rPr>
          <w:rFonts w:asciiTheme="majorHAnsi" w:hAnsiTheme="majorHAnsi" w:cs="Arial"/>
        </w:rPr>
        <w:t xml:space="preserve">study is to continue and additional funding is needed, the existing </w:t>
      </w:r>
      <w:r w:rsidR="00345E7F" w:rsidRPr="00855963">
        <w:rPr>
          <w:rFonts w:asciiTheme="majorHAnsi" w:hAnsiTheme="majorHAnsi" w:cs="Arial"/>
        </w:rPr>
        <w:t>cash advance or gift card/certificate amount</w:t>
      </w:r>
      <w:r w:rsidRPr="00855963">
        <w:rPr>
          <w:rFonts w:asciiTheme="majorHAnsi" w:hAnsiTheme="majorHAnsi" w:cs="Arial"/>
        </w:rPr>
        <w:t xml:space="preserve"> must be</w:t>
      </w:r>
      <w:r w:rsidR="008062DC" w:rsidRPr="00855963">
        <w:rPr>
          <w:rFonts w:asciiTheme="majorHAnsi" w:hAnsiTheme="majorHAnsi" w:cs="Arial"/>
        </w:rPr>
        <w:t xml:space="preserve"> </w:t>
      </w:r>
      <w:r w:rsidRPr="00855963">
        <w:rPr>
          <w:rFonts w:asciiTheme="majorHAnsi" w:hAnsiTheme="majorHAnsi" w:cs="Arial"/>
        </w:rPr>
        <w:t>reconciled prior to the release of the additional funds.</w:t>
      </w:r>
    </w:p>
    <w:p w14:paraId="160D4767" w14:textId="77777777" w:rsidR="00227AF7" w:rsidRPr="00855963" w:rsidRDefault="00227AF7" w:rsidP="00227AF7">
      <w:pPr>
        <w:autoSpaceDE w:val="0"/>
        <w:autoSpaceDN w:val="0"/>
        <w:adjustRightInd w:val="0"/>
        <w:spacing w:after="0" w:line="240" w:lineRule="auto"/>
        <w:rPr>
          <w:rFonts w:asciiTheme="majorHAnsi" w:hAnsiTheme="majorHAnsi" w:cs="Arial"/>
        </w:rPr>
      </w:pPr>
    </w:p>
    <w:p w14:paraId="167908CC" w14:textId="02764635" w:rsidR="00345E7F" w:rsidRPr="00855963" w:rsidRDefault="00345E7F" w:rsidP="00345E7F">
      <w:pPr>
        <w:autoSpaceDE w:val="0"/>
        <w:autoSpaceDN w:val="0"/>
        <w:adjustRightInd w:val="0"/>
        <w:spacing w:after="0" w:line="240" w:lineRule="auto"/>
        <w:rPr>
          <w:rFonts w:asciiTheme="majorHAnsi" w:hAnsiTheme="majorHAnsi" w:cs="Arial"/>
          <w:b/>
        </w:rPr>
      </w:pPr>
      <w:r w:rsidRPr="00855963">
        <w:rPr>
          <w:rFonts w:asciiTheme="majorHAnsi" w:hAnsiTheme="majorHAnsi" w:cs="Arial"/>
          <w:b/>
        </w:rPr>
        <w:t xml:space="preserve">Procedures – Payments by </w:t>
      </w:r>
      <w:r w:rsidR="00A72B75">
        <w:rPr>
          <w:rFonts w:asciiTheme="majorHAnsi" w:hAnsiTheme="majorHAnsi" w:cs="Arial"/>
          <w:b/>
        </w:rPr>
        <w:t>College</w:t>
      </w:r>
      <w:r w:rsidRPr="00855963">
        <w:rPr>
          <w:rFonts w:asciiTheme="majorHAnsi" w:hAnsiTheme="majorHAnsi" w:cs="Arial"/>
          <w:b/>
        </w:rPr>
        <w:t xml:space="preserve"> Check</w:t>
      </w:r>
      <w:r w:rsidR="002D3138">
        <w:rPr>
          <w:rFonts w:asciiTheme="majorHAnsi" w:hAnsiTheme="majorHAnsi" w:cs="Arial"/>
          <w:b/>
        </w:rPr>
        <w:t xml:space="preserve"> (this option will only be used if you are not paying </w:t>
      </w:r>
      <w:r w:rsidR="007A0BDF">
        <w:rPr>
          <w:rFonts w:asciiTheme="majorHAnsi" w:hAnsiTheme="majorHAnsi" w:cs="Arial"/>
          <w:b/>
        </w:rPr>
        <w:t>participant</w:t>
      </w:r>
      <w:r w:rsidR="002D3138">
        <w:rPr>
          <w:rFonts w:asciiTheme="majorHAnsi" w:hAnsiTheme="majorHAnsi" w:cs="Arial"/>
          <w:b/>
        </w:rPr>
        <w:t>s by cash, gift card, or gift certificates)</w:t>
      </w:r>
    </w:p>
    <w:p w14:paraId="3C532D70" w14:textId="031A55E8" w:rsidR="00345E7F" w:rsidRPr="00A65524" w:rsidRDefault="00345E7F" w:rsidP="00627757">
      <w:pPr>
        <w:pStyle w:val="ListParagraph"/>
        <w:numPr>
          <w:ilvl w:val="0"/>
          <w:numId w:val="9"/>
        </w:numPr>
        <w:autoSpaceDE w:val="0"/>
        <w:autoSpaceDN w:val="0"/>
        <w:adjustRightInd w:val="0"/>
        <w:spacing w:after="0" w:line="240" w:lineRule="auto"/>
        <w:rPr>
          <w:rFonts w:asciiTheme="majorHAnsi" w:hAnsiTheme="majorHAnsi" w:cs="Arial"/>
          <w:b/>
          <w:bCs/>
        </w:rPr>
      </w:pPr>
      <w:r w:rsidRPr="00A65524">
        <w:rPr>
          <w:rFonts w:asciiTheme="majorHAnsi" w:hAnsiTheme="majorHAnsi" w:cs="Arial"/>
        </w:rPr>
        <w:t>PIs must complete a</w:t>
      </w:r>
      <w:r w:rsidR="00A802AC">
        <w:rPr>
          <w:rFonts w:asciiTheme="majorHAnsi" w:hAnsiTheme="majorHAnsi" w:cs="Arial"/>
        </w:rPr>
        <w:t xml:space="preserve"> </w:t>
      </w:r>
      <w:r w:rsidR="00EC77BF" w:rsidRPr="00A802AC">
        <w:rPr>
          <w:rFonts w:asciiTheme="majorHAnsi" w:hAnsiTheme="majorHAnsi" w:cs="Arial"/>
          <w:i/>
        </w:rPr>
        <w:t xml:space="preserve">Current Fund </w:t>
      </w:r>
      <w:r w:rsidR="00A72B75" w:rsidRPr="00A802AC">
        <w:rPr>
          <w:rFonts w:asciiTheme="majorHAnsi" w:hAnsiTheme="majorHAnsi" w:cs="Arial"/>
          <w:i/>
        </w:rPr>
        <w:t>Payment</w:t>
      </w:r>
      <w:r w:rsidR="00D47215" w:rsidRPr="00A802AC">
        <w:rPr>
          <w:rFonts w:asciiTheme="majorHAnsi" w:hAnsiTheme="majorHAnsi" w:cs="Arial"/>
          <w:i/>
        </w:rPr>
        <w:t xml:space="preserve"> Request</w:t>
      </w:r>
      <w:r w:rsidR="00D47215" w:rsidRPr="00A65524">
        <w:rPr>
          <w:rFonts w:asciiTheme="majorHAnsi" w:hAnsiTheme="majorHAnsi" w:cs="Arial"/>
        </w:rPr>
        <w:t xml:space="preserve"> </w:t>
      </w:r>
      <w:r w:rsidR="00A8739C" w:rsidRPr="00A65524">
        <w:rPr>
          <w:rFonts w:asciiTheme="majorHAnsi" w:hAnsiTheme="majorHAnsi" w:cs="Arial"/>
        </w:rPr>
        <w:t xml:space="preserve">form </w:t>
      </w:r>
      <w:r w:rsidR="00A72B75" w:rsidRPr="00A65524">
        <w:rPr>
          <w:rFonts w:asciiTheme="majorHAnsi" w:hAnsiTheme="majorHAnsi" w:cs="Arial"/>
        </w:rPr>
        <w:t>for the Business Office</w:t>
      </w:r>
      <w:r w:rsidRPr="00A65524">
        <w:rPr>
          <w:rFonts w:asciiTheme="majorHAnsi" w:hAnsiTheme="majorHAnsi" w:cs="Arial"/>
          <w:i/>
        </w:rPr>
        <w:t xml:space="preserve">. </w:t>
      </w:r>
      <w:r w:rsidRPr="00A65524">
        <w:rPr>
          <w:rFonts w:asciiTheme="majorHAnsi" w:hAnsiTheme="majorHAnsi" w:cs="Arial"/>
        </w:rPr>
        <w:t xml:space="preserve"> </w:t>
      </w:r>
      <w:r w:rsidR="00E0014A" w:rsidRPr="00A65524">
        <w:rPr>
          <w:rFonts w:asciiTheme="majorHAnsi" w:hAnsiTheme="majorHAnsi" w:cs="Arial"/>
        </w:rPr>
        <w:t>For the request type, please select “</w:t>
      </w:r>
      <w:r w:rsidR="00A72B75" w:rsidRPr="00A65524">
        <w:rPr>
          <w:rFonts w:asciiTheme="majorHAnsi" w:hAnsiTheme="majorHAnsi" w:cs="Arial"/>
        </w:rPr>
        <w:t>Contract Labor</w:t>
      </w:r>
      <w:r w:rsidR="00E0014A" w:rsidRPr="00A65524">
        <w:rPr>
          <w:rFonts w:asciiTheme="majorHAnsi" w:hAnsiTheme="majorHAnsi" w:cs="Arial"/>
        </w:rPr>
        <w:t xml:space="preserve">.”  </w:t>
      </w:r>
      <w:r w:rsidR="003F5928" w:rsidRPr="00A65524">
        <w:rPr>
          <w:rFonts w:asciiTheme="majorHAnsi" w:hAnsiTheme="majorHAnsi" w:cs="Arial"/>
        </w:rPr>
        <w:t>This form</w:t>
      </w:r>
      <w:r w:rsidRPr="00A65524">
        <w:rPr>
          <w:rFonts w:asciiTheme="majorHAnsi" w:hAnsiTheme="majorHAnsi" w:cs="Arial"/>
        </w:rPr>
        <w:t xml:space="preserve"> should be signed by the PI and include the </w:t>
      </w:r>
      <w:r w:rsidR="002D3138" w:rsidRPr="00A65524">
        <w:rPr>
          <w:rFonts w:asciiTheme="majorHAnsi" w:hAnsiTheme="majorHAnsi" w:cs="Arial"/>
        </w:rPr>
        <w:t xml:space="preserve">payee name and address, </w:t>
      </w:r>
      <w:r w:rsidRPr="00A65524">
        <w:rPr>
          <w:rFonts w:asciiTheme="majorHAnsi" w:hAnsiTheme="majorHAnsi" w:cs="Arial"/>
        </w:rPr>
        <w:t>nature of the research, anticipated dates</w:t>
      </w:r>
      <w:r w:rsidR="00A72B75" w:rsidRPr="00A65524">
        <w:rPr>
          <w:rFonts w:asciiTheme="majorHAnsi" w:hAnsiTheme="majorHAnsi" w:cs="Arial"/>
        </w:rPr>
        <w:t>,</w:t>
      </w:r>
      <w:r w:rsidR="004176D3" w:rsidRPr="00A65524">
        <w:rPr>
          <w:rFonts w:asciiTheme="majorHAnsi" w:hAnsiTheme="majorHAnsi" w:cs="Arial"/>
        </w:rPr>
        <w:t xml:space="preserve"> </w:t>
      </w:r>
      <w:r w:rsidRPr="00A65524">
        <w:rPr>
          <w:rFonts w:asciiTheme="majorHAnsi" w:hAnsiTheme="majorHAnsi" w:cs="Arial"/>
        </w:rPr>
        <w:t xml:space="preserve">and amount to be paid. </w:t>
      </w:r>
      <w:r w:rsidR="00A65524" w:rsidRPr="00A65524">
        <w:rPr>
          <w:rFonts w:asciiTheme="majorHAnsi" w:hAnsiTheme="majorHAnsi" w:cs="Arial"/>
        </w:rPr>
        <w:t xml:space="preserve"> </w:t>
      </w:r>
      <w:r w:rsidR="00A65524">
        <w:rPr>
          <w:rFonts w:asciiTheme="majorHAnsi" w:hAnsiTheme="majorHAnsi" w:cs="Arial"/>
        </w:rPr>
        <w:t xml:space="preserve">A copy of the </w:t>
      </w:r>
      <w:r w:rsidR="00A65524" w:rsidRPr="00A65524">
        <w:rPr>
          <w:rFonts w:asciiTheme="majorHAnsi" w:hAnsiTheme="majorHAnsi" w:cs="Arial"/>
          <w:i/>
        </w:rPr>
        <w:t>Research Participant Payment Record</w:t>
      </w:r>
      <w:r w:rsidR="00A65524">
        <w:rPr>
          <w:rFonts w:asciiTheme="majorHAnsi" w:hAnsiTheme="majorHAnsi" w:cs="Arial"/>
        </w:rPr>
        <w:t xml:space="preserve"> form</w:t>
      </w:r>
      <w:r w:rsidR="00A65524" w:rsidRPr="00A65524">
        <w:rPr>
          <w:rFonts w:asciiTheme="majorHAnsi" w:hAnsiTheme="majorHAnsi" w:cs="Arial"/>
        </w:rPr>
        <w:t xml:space="preserve"> should be attached to this form when check request is made</w:t>
      </w:r>
      <w:r w:rsidR="00A65524">
        <w:rPr>
          <w:rFonts w:asciiTheme="majorHAnsi" w:hAnsiTheme="majorHAnsi" w:cs="Arial"/>
        </w:rPr>
        <w:t xml:space="preserve"> as a form of proof of participation</w:t>
      </w:r>
      <w:r w:rsidR="00A65524" w:rsidRPr="00A65524">
        <w:rPr>
          <w:rFonts w:asciiTheme="majorHAnsi" w:hAnsiTheme="majorHAnsi" w:cs="Arial"/>
        </w:rPr>
        <w:t>.</w:t>
      </w:r>
    </w:p>
    <w:p w14:paraId="6EAA9C48" w14:textId="217E98FF" w:rsidR="00F4712C" w:rsidRPr="00855963" w:rsidRDefault="00F4712C" w:rsidP="00F4712C">
      <w:pPr>
        <w:pStyle w:val="ListParagraph"/>
        <w:numPr>
          <w:ilvl w:val="0"/>
          <w:numId w:val="9"/>
        </w:numPr>
        <w:autoSpaceDE w:val="0"/>
        <w:autoSpaceDN w:val="0"/>
        <w:adjustRightInd w:val="0"/>
        <w:spacing w:after="0" w:line="240" w:lineRule="auto"/>
        <w:rPr>
          <w:rFonts w:asciiTheme="majorHAnsi" w:hAnsiTheme="majorHAnsi" w:cs="Arial"/>
          <w:b/>
          <w:bCs/>
        </w:rPr>
      </w:pPr>
      <w:r w:rsidRPr="00855963">
        <w:rPr>
          <w:rFonts w:asciiTheme="majorHAnsi" w:hAnsiTheme="majorHAnsi" w:cs="Arial"/>
          <w:bCs/>
        </w:rPr>
        <w:t xml:space="preserve">During the conduct of the research, </w:t>
      </w:r>
      <w:r>
        <w:rPr>
          <w:rFonts w:asciiTheme="majorHAnsi" w:hAnsiTheme="majorHAnsi" w:cs="Arial"/>
          <w:bCs/>
        </w:rPr>
        <w:t>for Hendrix Student participants, PIs need to record</w:t>
      </w:r>
      <w:r w:rsidRPr="00855963">
        <w:rPr>
          <w:rFonts w:asciiTheme="majorHAnsi" w:hAnsiTheme="majorHAnsi" w:cs="Arial"/>
          <w:bCs/>
        </w:rPr>
        <w:t xml:space="preserve"> the </w:t>
      </w:r>
      <w:r>
        <w:rPr>
          <w:rFonts w:asciiTheme="majorHAnsi" w:hAnsiTheme="majorHAnsi" w:cs="Arial"/>
          <w:bCs/>
        </w:rPr>
        <w:t>participant</w:t>
      </w:r>
      <w:r w:rsidRPr="00855963">
        <w:rPr>
          <w:rFonts w:asciiTheme="majorHAnsi" w:hAnsiTheme="majorHAnsi" w:cs="Arial"/>
          <w:bCs/>
        </w:rPr>
        <w:t>’s name, date, amount of payment, and signature of the recipient</w:t>
      </w:r>
      <w:r>
        <w:rPr>
          <w:rFonts w:asciiTheme="majorHAnsi" w:hAnsiTheme="majorHAnsi" w:cs="Arial"/>
          <w:bCs/>
        </w:rPr>
        <w:t xml:space="preserve"> on the </w:t>
      </w:r>
      <w:r w:rsidRPr="00BA6EC4">
        <w:rPr>
          <w:rFonts w:asciiTheme="majorHAnsi" w:hAnsiTheme="majorHAnsi" w:cs="Arial"/>
          <w:bCs/>
          <w:i/>
        </w:rPr>
        <w:t xml:space="preserve">Research </w:t>
      </w:r>
      <w:r w:rsidRPr="003F5928">
        <w:rPr>
          <w:rFonts w:asciiTheme="majorHAnsi" w:hAnsiTheme="majorHAnsi" w:cs="Arial"/>
          <w:bCs/>
          <w:i/>
        </w:rPr>
        <w:t xml:space="preserve">Participant Payment Record </w:t>
      </w:r>
      <w:r w:rsidRPr="00BA6EC4">
        <w:rPr>
          <w:rFonts w:asciiTheme="majorHAnsi" w:hAnsiTheme="majorHAnsi" w:cs="Arial"/>
          <w:bCs/>
        </w:rPr>
        <w:t>form</w:t>
      </w:r>
      <w:r>
        <w:rPr>
          <w:rFonts w:asciiTheme="majorHAnsi" w:hAnsiTheme="majorHAnsi" w:cs="Arial"/>
          <w:bCs/>
        </w:rPr>
        <w:t xml:space="preserve"> for Hendrix Students; for non-student participants, PIs need to record</w:t>
      </w:r>
      <w:r w:rsidRPr="00855963">
        <w:rPr>
          <w:rFonts w:asciiTheme="majorHAnsi" w:hAnsiTheme="majorHAnsi" w:cs="Arial"/>
          <w:bCs/>
        </w:rPr>
        <w:t xml:space="preserve"> the </w:t>
      </w:r>
      <w:r>
        <w:rPr>
          <w:rFonts w:asciiTheme="majorHAnsi" w:hAnsiTheme="majorHAnsi" w:cs="Arial"/>
          <w:bCs/>
        </w:rPr>
        <w:t>participant</w:t>
      </w:r>
      <w:r w:rsidRPr="00855963">
        <w:rPr>
          <w:rFonts w:asciiTheme="majorHAnsi" w:hAnsiTheme="majorHAnsi" w:cs="Arial"/>
          <w:bCs/>
        </w:rPr>
        <w:t xml:space="preserve">’s </w:t>
      </w:r>
      <w:r>
        <w:rPr>
          <w:rFonts w:asciiTheme="majorHAnsi" w:hAnsiTheme="majorHAnsi" w:cs="Arial"/>
          <w:bCs/>
        </w:rPr>
        <w:t xml:space="preserve">full legal </w:t>
      </w:r>
      <w:r w:rsidRPr="00855963">
        <w:rPr>
          <w:rFonts w:asciiTheme="majorHAnsi" w:hAnsiTheme="majorHAnsi" w:cs="Arial"/>
          <w:bCs/>
        </w:rPr>
        <w:t xml:space="preserve">name, </w:t>
      </w:r>
      <w:r>
        <w:rPr>
          <w:rFonts w:asciiTheme="majorHAnsi" w:hAnsiTheme="majorHAnsi" w:cs="Arial"/>
          <w:bCs/>
        </w:rPr>
        <w:t xml:space="preserve">their social security number, their permanent address, </w:t>
      </w:r>
      <w:r w:rsidRPr="00855963">
        <w:rPr>
          <w:rFonts w:asciiTheme="majorHAnsi" w:hAnsiTheme="majorHAnsi" w:cs="Arial"/>
          <w:bCs/>
        </w:rPr>
        <w:t>date, amount of payment, and signature of the recipient</w:t>
      </w:r>
      <w:r>
        <w:rPr>
          <w:rFonts w:asciiTheme="majorHAnsi" w:hAnsiTheme="majorHAnsi" w:cs="Arial"/>
          <w:bCs/>
        </w:rPr>
        <w:t xml:space="preserve"> on the </w:t>
      </w:r>
      <w:r w:rsidRPr="00BA6EC4">
        <w:rPr>
          <w:rFonts w:asciiTheme="majorHAnsi" w:hAnsiTheme="majorHAnsi" w:cs="Arial"/>
          <w:bCs/>
          <w:i/>
        </w:rPr>
        <w:t xml:space="preserve">Research </w:t>
      </w:r>
      <w:r w:rsidRPr="003F5928">
        <w:rPr>
          <w:rFonts w:asciiTheme="majorHAnsi" w:hAnsiTheme="majorHAnsi" w:cs="Arial"/>
          <w:bCs/>
          <w:i/>
        </w:rPr>
        <w:t xml:space="preserve">Participant Payment Record </w:t>
      </w:r>
      <w:r w:rsidRPr="00BA6EC4">
        <w:rPr>
          <w:rFonts w:asciiTheme="majorHAnsi" w:hAnsiTheme="majorHAnsi" w:cs="Arial"/>
          <w:bCs/>
        </w:rPr>
        <w:t>form</w:t>
      </w:r>
      <w:r>
        <w:rPr>
          <w:rFonts w:asciiTheme="majorHAnsi" w:hAnsiTheme="majorHAnsi" w:cs="Arial"/>
          <w:bCs/>
        </w:rPr>
        <w:t xml:space="preserve"> for nonstudents (these forms follow at the end of this document)</w:t>
      </w:r>
      <w:r w:rsidRPr="00855963">
        <w:rPr>
          <w:rFonts w:asciiTheme="majorHAnsi" w:hAnsiTheme="majorHAnsi" w:cs="Arial"/>
          <w:bCs/>
        </w:rPr>
        <w:t xml:space="preserve">. </w:t>
      </w:r>
      <w:r>
        <w:rPr>
          <w:rFonts w:asciiTheme="majorHAnsi" w:hAnsiTheme="majorHAnsi" w:cs="Arial"/>
          <w:bCs/>
        </w:rPr>
        <w:t xml:space="preserve"> </w:t>
      </w:r>
      <w:r>
        <w:rPr>
          <w:rFonts w:asciiTheme="majorHAnsi" w:hAnsiTheme="majorHAnsi" w:cs="Arial"/>
          <w:b/>
          <w:bCs/>
          <w:i/>
          <w:iCs/>
        </w:rPr>
        <w:t>This form is a formal financial record</w:t>
      </w:r>
      <w:r w:rsidRPr="00855963">
        <w:rPr>
          <w:rFonts w:asciiTheme="majorHAnsi" w:hAnsiTheme="majorHAnsi" w:cs="Arial"/>
          <w:b/>
          <w:bCs/>
          <w:i/>
          <w:iCs/>
        </w:rPr>
        <w:t xml:space="preserve"> and should be returned to the Academic Affairs Office </w:t>
      </w:r>
      <w:r>
        <w:rPr>
          <w:rFonts w:asciiTheme="majorHAnsi" w:hAnsiTheme="majorHAnsi" w:cs="Arial"/>
          <w:b/>
          <w:bCs/>
          <w:i/>
          <w:iCs/>
        </w:rPr>
        <w:t xml:space="preserve">within two weeks of </w:t>
      </w:r>
      <w:r w:rsidRPr="00855963">
        <w:rPr>
          <w:rFonts w:asciiTheme="majorHAnsi" w:hAnsiTheme="majorHAnsi" w:cs="Arial"/>
          <w:b/>
          <w:bCs/>
          <w:i/>
          <w:iCs/>
        </w:rPr>
        <w:t>project</w:t>
      </w:r>
      <w:r>
        <w:rPr>
          <w:rFonts w:asciiTheme="majorHAnsi" w:hAnsiTheme="majorHAnsi" w:cs="Arial"/>
          <w:b/>
          <w:bCs/>
          <w:i/>
          <w:iCs/>
        </w:rPr>
        <w:t xml:space="preserve"> completion</w:t>
      </w:r>
      <w:r w:rsidRPr="00855963">
        <w:rPr>
          <w:rFonts w:asciiTheme="majorHAnsi" w:hAnsiTheme="majorHAnsi" w:cs="Arial"/>
          <w:b/>
          <w:bCs/>
          <w:i/>
          <w:iCs/>
        </w:rPr>
        <w:t>.</w:t>
      </w:r>
      <w:r>
        <w:rPr>
          <w:rFonts w:asciiTheme="majorHAnsi" w:hAnsiTheme="majorHAnsi" w:cs="Arial"/>
          <w:bCs/>
          <w:iCs/>
        </w:rPr>
        <w:t xml:space="preserve"> The PI should also complete and turn in the electronic version of this form at the same time (the electronic version of the form can be found at</w:t>
      </w:r>
      <w:r w:rsidR="00A9348C">
        <w:t xml:space="preserve"> </w:t>
      </w:r>
      <w:hyperlink r:id="rId10" w:history="1">
        <w:r w:rsidR="00A9348C" w:rsidRPr="00B2219A">
          <w:rPr>
            <w:rStyle w:val="Hyperlink"/>
            <w:rFonts w:asciiTheme="majorHAnsi" w:hAnsiTheme="majorHAnsi" w:cs="Arial"/>
            <w:sz w:val="20"/>
          </w:rPr>
          <w:t>https://www.hendrix.edu/facultyresources/</w:t>
        </w:r>
      </w:hyperlink>
      <w:r>
        <w:rPr>
          <w:rFonts w:asciiTheme="majorHAnsi" w:hAnsiTheme="majorHAnsi" w:cs="Arial"/>
          <w:bCs/>
          <w:iCs/>
        </w:rPr>
        <w:t xml:space="preserve">).   </w:t>
      </w:r>
    </w:p>
    <w:p w14:paraId="422CE456" w14:textId="762CABBF" w:rsidR="00DB3CF7" w:rsidRPr="00DB3CF7" w:rsidRDefault="00DB3CF7" w:rsidP="00DB3CF7">
      <w:pPr>
        <w:pStyle w:val="ListParagraph"/>
        <w:autoSpaceDE w:val="0"/>
        <w:autoSpaceDN w:val="0"/>
        <w:adjustRightInd w:val="0"/>
        <w:spacing w:after="0" w:line="240" w:lineRule="auto"/>
        <w:rPr>
          <w:rFonts w:asciiTheme="majorHAnsi" w:hAnsiTheme="majorHAnsi" w:cs="Arial"/>
          <w:b/>
          <w:bCs/>
        </w:rPr>
      </w:pPr>
      <w:r>
        <w:rPr>
          <w:rFonts w:asciiTheme="majorHAnsi" w:hAnsiTheme="majorHAnsi" w:cs="Arial"/>
          <w:b/>
          <w:bCs/>
        </w:rPr>
        <w:t xml:space="preserve"> </w:t>
      </w:r>
    </w:p>
    <w:p w14:paraId="5812316B" w14:textId="77777777" w:rsidR="00855963" w:rsidRPr="00855963" w:rsidRDefault="00855963" w:rsidP="00227AF7">
      <w:pPr>
        <w:autoSpaceDE w:val="0"/>
        <w:autoSpaceDN w:val="0"/>
        <w:adjustRightInd w:val="0"/>
        <w:spacing w:after="0" w:line="240" w:lineRule="auto"/>
        <w:rPr>
          <w:rFonts w:asciiTheme="majorHAnsi" w:hAnsiTheme="majorHAnsi" w:cs="Arial"/>
          <w:b/>
        </w:rPr>
      </w:pPr>
      <w:r w:rsidRPr="00855963">
        <w:rPr>
          <w:rFonts w:asciiTheme="majorHAnsi" w:hAnsiTheme="majorHAnsi" w:cs="Arial"/>
          <w:b/>
        </w:rPr>
        <w:t>Annual Reporting to the Business Office</w:t>
      </w:r>
    </w:p>
    <w:p w14:paraId="1A3D410A" w14:textId="138D7705" w:rsidR="00B72416" w:rsidRPr="00B90026" w:rsidRDefault="00855963" w:rsidP="00B72416">
      <w:pPr>
        <w:widowControl w:val="0"/>
        <w:autoSpaceDE w:val="0"/>
        <w:autoSpaceDN w:val="0"/>
        <w:adjustRightInd w:val="0"/>
        <w:spacing w:after="0" w:line="240" w:lineRule="auto"/>
        <w:jc w:val="center"/>
        <w:rPr>
          <w:rFonts w:asciiTheme="majorHAnsi" w:hAnsiTheme="majorHAnsi" w:cs="Arial"/>
        </w:rPr>
      </w:pPr>
      <w:r w:rsidRPr="00855963">
        <w:rPr>
          <w:rFonts w:asciiTheme="majorHAnsi" w:hAnsiTheme="majorHAnsi" w:cs="Arial"/>
        </w:rPr>
        <w:t>Each calendar year</w:t>
      </w:r>
      <w:r w:rsidR="00EC1A00">
        <w:rPr>
          <w:rFonts w:asciiTheme="majorHAnsi" w:hAnsiTheme="majorHAnsi" w:cs="Arial"/>
        </w:rPr>
        <w:t xml:space="preserve"> by January 15</w:t>
      </w:r>
      <w:r w:rsidR="00EC1A00" w:rsidRPr="00EC1A00">
        <w:rPr>
          <w:rFonts w:asciiTheme="majorHAnsi" w:hAnsiTheme="majorHAnsi" w:cs="Arial"/>
          <w:vertAlign w:val="superscript"/>
        </w:rPr>
        <w:t>th</w:t>
      </w:r>
      <w:r w:rsidRPr="00855963">
        <w:rPr>
          <w:rFonts w:asciiTheme="majorHAnsi" w:hAnsiTheme="majorHAnsi" w:cs="Arial"/>
        </w:rPr>
        <w:t xml:space="preserve">, the Office of Academic Affairs will send a list of all payments made during the </w:t>
      </w:r>
      <w:r w:rsidR="00652913">
        <w:rPr>
          <w:rFonts w:asciiTheme="majorHAnsi" w:hAnsiTheme="majorHAnsi" w:cs="Arial"/>
        </w:rPr>
        <w:t xml:space="preserve">previous </w:t>
      </w:r>
      <w:r w:rsidRPr="00855963">
        <w:rPr>
          <w:rFonts w:asciiTheme="majorHAnsi" w:hAnsiTheme="majorHAnsi" w:cs="Arial"/>
        </w:rPr>
        <w:t>year to the Business Office to determine whether issuing 1099-MISC forms are required</w:t>
      </w:r>
      <w:r w:rsidR="00F4712C">
        <w:rPr>
          <w:rFonts w:asciiTheme="majorHAnsi" w:hAnsiTheme="majorHAnsi" w:cs="Arial"/>
        </w:rPr>
        <w:t xml:space="preserve"> for any participants</w:t>
      </w:r>
      <w:r>
        <w:rPr>
          <w:rFonts w:asciiTheme="majorHAnsi" w:hAnsiTheme="majorHAnsi" w:cs="Arial"/>
        </w:rPr>
        <w:t xml:space="preserve">.  Along with the research </w:t>
      </w:r>
      <w:r w:rsidR="007A0BDF">
        <w:rPr>
          <w:rFonts w:asciiTheme="majorHAnsi" w:hAnsiTheme="majorHAnsi" w:cs="Arial"/>
        </w:rPr>
        <w:t>participant</w:t>
      </w:r>
      <w:r>
        <w:rPr>
          <w:rFonts w:asciiTheme="majorHAnsi" w:hAnsiTheme="majorHAnsi" w:cs="Arial"/>
        </w:rPr>
        <w:t xml:space="preserve"> payments, th</w:t>
      </w:r>
      <w:r w:rsidRPr="00855963">
        <w:rPr>
          <w:rFonts w:asciiTheme="majorHAnsi" w:hAnsiTheme="majorHAnsi" w:cs="Arial"/>
        </w:rPr>
        <w:t xml:space="preserve">e </w:t>
      </w:r>
      <w:r w:rsidR="00B008B1">
        <w:rPr>
          <w:rFonts w:asciiTheme="majorHAnsi" w:hAnsiTheme="majorHAnsi" w:cs="Arial"/>
        </w:rPr>
        <w:t>College</w:t>
      </w:r>
      <w:r w:rsidRPr="00855963">
        <w:rPr>
          <w:rFonts w:asciiTheme="majorHAnsi" w:hAnsiTheme="majorHAnsi" w:cs="Arial"/>
        </w:rPr>
        <w:t xml:space="preserve"> might have </w:t>
      </w:r>
      <w:r w:rsidR="00F077C6">
        <w:rPr>
          <w:rFonts w:asciiTheme="majorHAnsi" w:hAnsiTheme="majorHAnsi" w:cs="Arial"/>
        </w:rPr>
        <w:t>other 1099-MISC qualified items that have been processed by the Business Office</w:t>
      </w:r>
      <w:r w:rsidRPr="00855963">
        <w:rPr>
          <w:rFonts w:asciiTheme="majorHAnsi" w:hAnsiTheme="majorHAnsi" w:cs="Arial"/>
        </w:rPr>
        <w:t>.</w:t>
      </w:r>
    </w:p>
    <w:p w14:paraId="3AF4D8F3" w14:textId="77777777" w:rsidR="00B72416" w:rsidRPr="00B72416" w:rsidRDefault="00B72416" w:rsidP="00B72416">
      <w:pPr>
        <w:widowControl w:val="0"/>
        <w:autoSpaceDE w:val="0"/>
        <w:autoSpaceDN w:val="0"/>
        <w:adjustRightInd w:val="0"/>
        <w:spacing w:after="0" w:line="240" w:lineRule="auto"/>
        <w:jc w:val="center"/>
        <w:rPr>
          <w:rFonts w:ascii="Times New Roman" w:eastAsia="Times New Roman" w:hAnsi="Times New Roman" w:cs="Times New Roman"/>
          <w:sz w:val="28"/>
          <w:szCs w:val="28"/>
          <w:lang w:val="en-CA"/>
        </w:rPr>
      </w:pPr>
    </w:p>
    <w:p w14:paraId="5E33C495" w14:textId="77777777" w:rsidR="00B72416" w:rsidRPr="00B72416" w:rsidRDefault="00B72416" w:rsidP="00B72416">
      <w:pPr>
        <w:widowControl w:val="0"/>
        <w:autoSpaceDE w:val="0"/>
        <w:autoSpaceDN w:val="0"/>
        <w:adjustRightInd w:val="0"/>
        <w:spacing w:after="0" w:line="240" w:lineRule="auto"/>
        <w:jc w:val="center"/>
        <w:rPr>
          <w:rFonts w:ascii="Times New Roman" w:eastAsia="Times New Roman" w:hAnsi="Times New Roman" w:cs="Times New Roman"/>
          <w:sz w:val="28"/>
          <w:szCs w:val="28"/>
          <w:lang w:val="en-CA"/>
        </w:rPr>
      </w:pPr>
    </w:p>
    <w:p w14:paraId="2549973D" w14:textId="77777777" w:rsidR="00B90026" w:rsidRDefault="00B90026" w:rsidP="00B72416">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CA"/>
        </w:rPr>
      </w:pPr>
    </w:p>
    <w:p w14:paraId="133BC36C" w14:textId="77777777" w:rsidR="00B90026" w:rsidRDefault="00B90026" w:rsidP="00B72416">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CA"/>
        </w:rPr>
      </w:pPr>
    </w:p>
    <w:p w14:paraId="76CFCD5C" w14:textId="77777777" w:rsidR="00B90026" w:rsidRDefault="00B90026">
      <w:pPr>
        <w:rPr>
          <w:rFonts w:ascii="Times New Roman" w:eastAsia="Times New Roman" w:hAnsi="Times New Roman" w:cs="Times New Roman"/>
          <w:b/>
          <w:sz w:val="28"/>
          <w:szCs w:val="28"/>
          <w:lang w:val="en-CA"/>
        </w:rPr>
      </w:pPr>
      <w:r>
        <w:rPr>
          <w:rFonts w:ascii="Times New Roman" w:eastAsia="Times New Roman" w:hAnsi="Times New Roman" w:cs="Times New Roman"/>
          <w:b/>
          <w:sz w:val="28"/>
          <w:szCs w:val="28"/>
          <w:lang w:val="en-CA"/>
        </w:rPr>
        <w:br w:type="page"/>
      </w:r>
    </w:p>
    <w:p w14:paraId="1D063E48" w14:textId="351BB197" w:rsidR="00B90026" w:rsidRDefault="00B90026" w:rsidP="00B72416">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CA"/>
        </w:rPr>
      </w:pPr>
      <w:r w:rsidRPr="00B72416">
        <w:rPr>
          <w:rFonts w:ascii="Times New Roman" w:eastAsia="Times New Roman" w:hAnsi="Times New Roman" w:cs="Times New Roman"/>
          <w:noProof/>
          <w:sz w:val="20"/>
          <w:szCs w:val="20"/>
        </w:rPr>
        <w:drawing>
          <wp:anchor distT="0" distB="0" distL="114300" distR="114300" simplePos="0" relativeHeight="251662336" behindDoc="0" locked="0" layoutInCell="1" allowOverlap="1" wp14:anchorId="0AFB818D" wp14:editId="6D4CF7F3">
            <wp:simplePos x="0" y="0"/>
            <wp:positionH relativeFrom="column">
              <wp:posOffset>2057400</wp:posOffset>
            </wp:positionH>
            <wp:positionV relativeFrom="paragraph">
              <wp:posOffset>-114300</wp:posOffset>
            </wp:positionV>
            <wp:extent cx="1364615" cy="709295"/>
            <wp:effectExtent l="0" t="0" r="6985" b="1905"/>
            <wp:wrapNone/>
            <wp:docPr id="4" name="Picture 4" descr="HENDRIX_LOGO_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NDRIX_LOGO_158"/>
                    <pic:cNvPicPr>
                      <a:picLocks noChangeAspect="1" noChangeArrowheads="1"/>
                    </pic:cNvPicPr>
                  </pic:nvPicPr>
                  <pic:blipFill>
                    <a:blip r:embed="rId8">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364615" cy="709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900D60" w14:textId="77777777" w:rsidR="00B90026" w:rsidRDefault="00B90026" w:rsidP="00B72416">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CA"/>
        </w:rPr>
      </w:pPr>
    </w:p>
    <w:p w14:paraId="185DDEB7" w14:textId="77777777" w:rsidR="00B90026" w:rsidRDefault="00B90026" w:rsidP="00B72416">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CA"/>
        </w:rPr>
      </w:pPr>
    </w:p>
    <w:p w14:paraId="6435C6DA" w14:textId="77777777" w:rsidR="00B90026" w:rsidRDefault="00B90026" w:rsidP="00B72416">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CA"/>
        </w:rPr>
      </w:pPr>
    </w:p>
    <w:p w14:paraId="03096DF6" w14:textId="76C4CBEA" w:rsidR="00B72416" w:rsidRPr="00827EE5" w:rsidRDefault="00B72416" w:rsidP="00B72416">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827EE5">
        <w:rPr>
          <w:rFonts w:ascii="Times New Roman" w:eastAsia="Times New Roman" w:hAnsi="Times New Roman" w:cs="Times New Roman"/>
          <w:b/>
          <w:sz w:val="28"/>
          <w:szCs w:val="28"/>
          <w:lang w:val="en-CA"/>
        </w:rPr>
        <w:fldChar w:fldCharType="begin"/>
      </w:r>
      <w:r w:rsidRPr="00827EE5">
        <w:rPr>
          <w:rFonts w:ascii="Times New Roman" w:eastAsia="Times New Roman" w:hAnsi="Times New Roman" w:cs="Times New Roman"/>
          <w:b/>
          <w:sz w:val="28"/>
          <w:szCs w:val="28"/>
          <w:lang w:val="en-CA"/>
        </w:rPr>
        <w:instrText xml:space="preserve"> SEQ CHAPTER \h \r 1</w:instrText>
      </w:r>
      <w:r w:rsidRPr="00827EE5">
        <w:rPr>
          <w:rFonts w:ascii="Times New Roman" w:eastAsia="Times New Roman" w:hAnsi="Times New Roman" w:cs="Times New Roman"/>
          <w:b/>
          <w:sz w:val="28"/>
          <w:szCs w:val="28"/>
          <w:lang w:val="en-CA"/>
        </w:rPr>
        <w:fldChar w:fldCharType="end"/>
      </w:r>
      <w:r w:rsidRPr="00827EE5">
        <w:rPr>
          <w:rFonts w:ascii="Times New Roman" w:eastAsia="Times New Roman" w:hAnsi="Times New Roman" w:cs="Times New Roman"/>
          <w:b/>
          <w:sz w:val="28"/>
          <w:szCs w:val="28"/>
        </w:rPr>
        <w:t>Hendrix College Cash Advance for Research Participation</w:t>
      </w:r>
    </w:p>
    <w:p w14:paraId="1BCC2413" w14:textId="77777777" w:rsidR="00B72416" w:rsidRPr="00B72416" w:rsidRDefault="00B72416" w:rsidP="00B72416">
      <w:pPr>
        <w:widowControl w:val="0"/>
        <w:autoSpaceDE w:val="0"/>
        <w:autoSpaceDN w:val="0"/>
        <w:adjustRightInd w:val="0"/>
        <w:spacing w:after="0" w:line="240" w:lineRule="auto"/>
        <w:rPr>
          <w:rFonts w:ascii="Times New Roman" w:eastAsia="Times New Roman" w:hAnsi="Times New Roman" w:cs="Times New Roman"/>
          <w:sz w:val="20"/>
          <w:szCs w:val="20"/>
        </w:rPr>
      </w:pPr>
    </w:p>
    <w:p w14:paraId="0190BF1B" w14:textId="77777777" w:rsidR="00B72416" w:rsidRPr="00B72416" w:rsidRDefault="00B72416" w:rsidP="00B72416">
      <w:pPr>
        <w:widowControl w:val="0"/>
        <w:autoSpaceDE w:val="0"/>
        <w:autoSpaceDN w:val="0"/>
        <w:adjustRightInd w:val="0"/>
        <w:spacing w:after="0" w:line="240" w:lineRule="auto"/>
        <w:rPr>
          <w:rFonts w:ascii="Times New Roman" w:eastAsia="Times New Roman" w:hAnsi="Times New Roman" w:cs="Times New Roman"/>
          <w:sz w:val="20"/>
          <w:szCs w:val="20"/>
        </w:rPr>
      </w:pPr>
    </w:p>
    <w:p w14:paraId="29001CE4" w14:textId="77777777" w:rsidR="00B72416" w:rsidRPr="00B72416" w:rsidRDefault="00B72416" w:rsidP="00B72416">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4320"/>
        <w:rPr>
          <w:rFonts w:ascii="Times New Roman" w:eastAsia="Times New Roman" w:hAnsi="Times New Roman" w:cs="Times New Roman"/>
          <w:b/>
          <w:sz w:val="24"/>
          <w:szCs w:val="24"/>
        </w:rPr>
      </w:pPr>
      <w:proofErr w:type="gramStart"/>
      <w:r w:rsidRPr="00B72416">
        <w:rPr>
          <w:rFonts w:ascii="Times New Roman" w:eastAsia="Times New Roman" w:hAnsi="Times New Roman" w:cs="Times New Roman"/>
          <w:b/>
          <w:sz w:val="24"/>
          <w:szCs w:val="24"/>
        </w:rPr>
        <w:t>Name:_</w:t>
      </w:r>
      <w:proofErr w:type="gramEnd"/>
      <w:r w:rsidRPr="00B72416">
        <w:rPr>
          <w:rFonts w:ascii="Times New Roman" w:eastAsia="Times New Roman" w:hAnsi="Times New Roman" w:cs="Times New Roman"/>
          <w:b/>
          <w:sz w:val="24"/>
          <w:szCs w:val="24"/>
        </w:rPr>
        <w:t>__________________________ Campus Address: _____________________________</w:t>
      </w:r>
    </w:p>
    <w:p w14:paraId="04612582" w14:textId="77777777" w:rsidR="00B72416" w:rsidRPr="00B72416" w:rsidRDefault="00B72416" w:rsidP="00B72416">
      <w:pPr>
        <w:widowControl w:val="0"/>
        <w:autoSpaceDE w:val="0"/>
        <w:autoSpaceDN w:val="0"/>
        <w:adjustRightInd w:val="0"/>
        <w:spacing w:after="0" w:line="240" w:lineRule="auto"/>
        <w:rPr>
          <w:rFonts w:ascii="Times New Roman" w:eastAsia="Times New Roman" w:hAnsi="Times New Roman" w:cs="Times New Roman"/>
          <w:b/>
          <w:sz w:val="24"/>
          <w:szCs w:val="24"/>
        </w:rPr>
      </w:pPr>
    </w:p>
    <w:p w14:paraId="1DE8A091" w14:textId="77777777" w:rsidR="00B72416" w:rsidRPr="00B72416" w:rsidRDefault="00B72416" w:rsidP="00B72416">
      <w:pPr>
        <w:widowControl w:val="0"/>
        <w:autoSpaceDE w:val="0"/>
        <w:autoSpaceDN w:val="0"/>
        <w:adjustRightInd w:val="0"/>
        <w:spacing w:after="0" w:line="240" w:lineRule="auto"/>
        <w:rPr>
          <w:rFonts w:ascii="Times New Roman" w:eastAsia="Times New Roman" w:hAnsi="Times New Roman" w:cs="Times New Roman"/>
          <w:b/>
          <w:sz w:val="24"/>
          <w:szCs w:val="24"/>
        </w:rPr>
      </w:pPr>
      <w:r w:rsidRPr="00B72416">
        <w:rPr>
          <w:rFonts w:ascii="Times New Roman" w:eastAsia="Times New Roman" w:hAnsi="Times New Roman" w:cs="Times New Roman"/>
          <w:b/>
          <w:sz w:val="24"/>
          <w:szCs w:val="24"/>
        </w:rPr>
        <w:t>Email: _______________________________________</w:t>
      </w:r>
    </w:p>
    <w:p w14:paraId="00649C94" w14:textId="77777777" w:rsidR="00B72416" w:rsidRPr="00B72416" w:rsidRDefault="00B72416" w:rsidP="00B72416">
      <w:pPr>
        <w:widowControl w:val="0"/>
        <w:autoSpaceDE w:val="0"/>
        <w:autoSpaceDN w:val="0"/>
        <w:adjustRightInd w:val="0"/>
        <w:spacing w:after="0" w:line="240" w:lineRule="auto"/>
        <w:rPr>
          <w:rFonts w:ascii="Times New Roman" w:eastAsia="Times New Roman" w:hAnsi="Times New Roman" w:cs="Times New Roman"/>
          <w:b/>
          <w:sz w:val="24"/>
          <w:szCs w:val="24"/>
        </w:rPr>
      </w:pPr>
    </w:p>
    <w:p w14:paraId="2ED796F2" w14:textId="77777777" w:rsidR="00B72416" w:rsidRPr="00B72416" w:rsidRDefault="00B72416" w:rsidP="00B72416">
      <w:pPr>
        <w:widowControl w:val="0"/>
        <w:autoSpaceDE w:val="0"/>
        <w:autoSpaceDN w:val="0"/>
        <w:adjustRightInd w:val="0"/>
        <w:spacing w:after="0" w:line="240" w:lineRule="auto"/>
        <w:rPr>
          <w:rFonts w:ascii="Times New Roman" w:eastAsia="Times New Roman" w:hAnsi="Times New Roman" w:cs="Times New Roman"/>
          <w:b/>
          <w:sz w:val="24"/>
          <w:szCs w:val="24"/>
        </w:rPr>
      </w:pPr>
      <w:r w:rsidRPr="00B72416">
        <w:rPr>
          <w:rFonts w:ascii="Times New Roman" w:eastAsia="Times New Roman" w:hAnsi="Times New Roman" w:cs="Times New Roman"/>
          <w:b/>
          <w:sz w:val="24"/>
          <w:szCs w:val="24"/>
        </w:rPr>
        <w:t xml:space="preserve">Project </w:t>
      </w:r>
      <w:proofErr w:type="gramStart"/>
      <w:r w:rsidRPr="00B72416">
        <w:rPr>
          <w:rFonts w:ascii="Times New Roman" w:eastAsia="Times New Roman" w:hAnsi="Times New Roman" w:cs="Times New Roman"/>
          <w:b/>
          <w:sz w:val="24"/>
          <w:szCs w:val="24"/>
        </w:rPr>
        <w:t>Title:_</w:t>
      </w:r>
      <w:proofErr w:type="gramEnd"/>
      <w:r w:rsidRPr="00B72416">
        <w:rPr>
          <w:rFonts w:ascii="Times New Roman" w:eastAsia="Times New Roman" w:hAnsi="Times New Roman" w:cs="Times New Roman"/>
          <w:b/>
          <w:sz w:val="24"/>
          <w:szCs w:val="24"/>
        </w:rPr>
        <w:t>_______________________________________________</w:t>
      </w:r>
      <w:r w:rsidRPr="00B72416">
        <w:rPr>
          <w:rFonts w:ascii="Times New Roman" w:eastAsia="Times New Roman" w:hAnsi="Times New Roman" w:cs="Times New Roman"/>
          <w:b/>
          <w:sz w:val="24"/>
          <w:szCs w:val="24"/>
        </w:rPr>
        <w:tab/>
      </w:r>
    </w:p>
    <w:p w14:paraId="1FC69474" w14:textId="77777777" w:rsidR="00B72416" w:rsidRPr="00B72416" w:rsidRDefault="00B72416" w:rsidP="00B72416">
      <w:pPr>
        <w:widowControl w:val="0"/>
        <w:autoSpaceDE w:val="0"/>
        <w:autoSpaceDN w:val="0"/>
        <w:adjustRightInd w:val="0"/>
        <w:spacing w:after="0" w:line="240" w:lineRule="auto"/>
        <w:rPr>
          <w:rFonts w:ascii="Times New Roman" w:eastAsia="Times New Roman" w:hAnsi="Times New Roman" w:cs="Times New Roman"/>
          <w:b/>
          <w:sz w:val="24"/>
          <w:szCs w:val="24"/>
        </w:rPr>
      </w:pPr>
    </w:p>
    <w:p w14:paraId="2039D7C8" w14:textId="77777777" w:rsidR="00B72416" w:rsidRPr="00B72416" w:rsidRDefault="00B72416" w:rsidP="00B72416">
      <w:pPr>
        <w:widowControl w:val="0"/>
        <w:autoSpaceDE w:val="0"/>
        <w:autoSpaceDN w:val="0"/>
        <w:adjustRightInd w:val="0"/>
        <w:spacing w:after="0" w:line="240" w:lineRule="auto"/>
        <w:rPr>
          <w:rFonts w:ascii="Times New Roman" w:eastAsia="Times New Roman" w:hAnsi="Times New Roman" w:cs="Times New Roman"/>
          <w:b/>
          <w:sz w:val="24"/>
          <w:szCs w:val="24"/>
        </w:rPr>
      </w:pPr>
      <w:r w:rsidRPr="00B72416">
        <w:rPr>
          <w:rFonts w:ascii="Times New Roman" w:eastAsia="Times New Roman" w:hAnsi="Times New Roman" w:cs="Times New Roman"/>
          <w:b/>
          <w:sz w:val="24"/>
          <w:szCs w:val="24"/>
        </w:rPr>
        <w:t>Anticipated Dates:  ___________________________</w:t>
      </w:r>
    </w:p>
    <w:p w14:paraId="6617E73D" w14:textId="77777777" w:rsidR="00B72416" w:rsidRPr="00B72416" w:rsidRDefault="00B72416" w:rsidP="00B72416">
      <w:pPr>
        <w:widowControl w:val="0"/>
        <w:autoSpaceDE w:val="0"/>
        <w:autoSpaceDN w:val="0"/>
        <w:adjustRightInd w:val="0"/>
        <w:spacing w:after="0" w:line="240" w:lineRule="auto"/>
        <w:rPr>
          <w:rFonts w:ascii="Times New Roman" w:eastAsia="Times New Roman" w:hAnsi="Times New Roman" w:cs="Times New Roman"/>
          <w:b/>
          <w:sz w:val="24"/>
          <w:szCs w:val="24"/>
        </w:rPr>
      </w:pPr>
    </w:p>
    <w:p w14:paraId="3E0EED9C" w14:textId="77777777" w:rsidR="00B72416" w:rsidRPr="00B72416" w:rsidRDefault="00B72416" w:rsidP="00B72416">
      <w:pPr>
        <w:widowControl w:val="0"/>
        <w:autoSpaceDE w:val="0"/>
        <w:autoSpaceDN w:val="0"/>
        <w:adjustRightInd w:val="0"/>
        <w:spacing w:after="0" w:line="240" w:lineRule="auto"/>
        <w:rPr>
          <w:rFonts w:ascii="Times New Roman" w:eastAsia="Times New Roman" w:hAnsi="Times New Roman" w:cs="Times New Roman"/>
          <w:b/>
          <w:sz w:val="24"/>
          <w:szCs w:val="24"/>
        </w:rPr>
      </w:pPr>
      <w:r w:rsidRPr="00B72416">
        <w:rPr>
          <w:rFonts w:ascii="Times New Roman" w:eastAsia="Times New Roman" w:hAnsi="Times New Roman" w:cs="Times New Roman"/>
          <w:b/>
          <w:sz w:val="24"/>
          <w:szCs w:val="24"/>
        </w:rPr>
        <w:t>Student: ____</w:t>
      </w:r>
      <w:proofErr w:type="gramStart"/>
      <w:r w:rsidRPr="00B72416">
        <w:rPr>
          <w:rFonts w:ascii="Times New Roman" w:eastAsia="Times New Roman" w:hAnsi="Times New Roman" w:cs="Times New Roman"/>
          <w:b/>
          <w:sz w:val="24"/>
          <w:szCs w:val="24"/>
        </w:rPr>
        <w:t>_  Faculty</w:t>
      </w:r>
      <w:proofErr w:type="gramEnd"/>
      <w:r w:rsidRPr="00B72416">
        <w:rPr>
          <w:rFonts w:ascii="Times New Roman" w:eastAsia="Times New Roman" w:hAnsi="Times New Roman" w:cs="Times New Roman"/>
          <w:b/>
          <w:sz w:val="24"/>
          <w:szCs w:val="24"/>
        </w:rPr>
        <w:t xml:space="preserve">: ______   Staff: _______ </w:t>
      </w:r>
    </w:p>
    <w:p w14:paraId="5DBE3EC1" w14:textId="77777777" w:rsidR="00B72416" w:rsidRPr="00B72416" w:rsidRDefault="00B72416" w:rsidP="00B72416">
      <w:pPr>
        <w:widowControl w:val="0"/>
        <w:autoSpaceDE w:val="0"/>
        <w:autoSpaceDN w:val="0"/>
        <w:adjustRightInd w:val="0"/>
        <w:spacing w:after="0" w:line="240" w:lineRule="auto"/>
        <w:rPr>
          <w:rFonts w:ascii="Times New Roman" w:eastAsia="Times New Roman" w:hAnsi="Times New Roman" w:cs="Times New Roman"/>
          <w:b/>
          <w:sz w:val="24"/>
          <w:szCs w:val="24"/>
        </w:rPr>
      </w:pPr>
    </w:p>
    <w:p w14:paraId="667A5E15" w14:textId="77777777" w:rsidR="00B72416" w:rsidRPr="00B72416" w:rsidRDefault="00B72416" w:rsidP="00B72416">
      <w:pPr>
        <w:widowControl w:val="0"/>
        <w:autoSpaceDE w:val="0"/>
        <w:autoSpaceDN w:val="0"/>
        <w:adjustRightInd w:val="0"/>
        <w:spacing w:after="0" w:line="240" w:lineRule="auto"/>
        <w:rPr>
          <w:rFonts w:ascii="Times New Roman" w:eastAsia="Times New Roman" w:hAnsi="Times New Roman" w:cs="Times New Roman"/>
          <w:b/>
          <w:sz w:val="24"/>
          <w:szCs w:val="24"/>
        </w:rPr>
      </w:pPr>
      <w:r w:rsidRPr="00B72416">
        <w:rPr>
          <w:rFonts w:ascii="Times New Roman" w:eastAsia="Times New Roman" w:hAnsi="Times New Roman" w:cs="Times New Roman"/>
          <w:b/>
          <w:sz w:val="24"/>
          <w:szCs w:val="24"/>
        </w:rPr>
        <w:t>For CASH payment to participants:</w:t>
      </w:r>
    </w:p>
    <w:p w14:paraId="7F784203" w14:textId="2E1082BA" w:rsidR="00B72416" w:rsidRPr="00B72416" w:rsidRDefault="00B72416" w:rsidP="00B72416">
      <w:pPr>
        <w:widowControl w:val="0"/>
        <w:autoSpaceDE w:val="0"/>
        <w:autoSpaceDN w:val="0"/>
        <w:adjustRightInd w:val="0"/>
        <w:spacing w:after="0" w:line="240" w:lineRule="auto"/>
        <w:rPr>
          <w:rFonts w:ascii="Times New Roman" w:eastAsia="Times New Roman" w:hAnsi="Times New Roman" w:cs="Times New Roman"/>
          <w:sz w:val="24"/>
          <w:szCs w:val="24"/>
        </w:rPr>
      </w:pPr>
      <w:r w:rsidRPr="00B72416">
        <w:rPr>
          <w:rFonts w:ascii="Times New Roman" w:eastAsia="Times New Roman" w:hAnsi="Times New Roman" w:cs="Times New Roman"/>
          <w:b/>
          <w:sz w:val="24"/>
          <w:szCs w:val="24"/>
        </w:rPr>
        <w:tab/>
      </w:r>
      <w:r w:rsidRPr="00B72416">
        <w:rPr>
          <w:rFonts w:ascii="Times New Roman" w:eastAsia="Times New Roman" w:hAnsi="Times New Roman" w:cs="Times New Roman"/>
          <w:b/>
          <w:sz w:val="24"/>
          <w:szCs w:val="24"/>
        </w:rPr>
        <w:tab/>
      </w:r>
      <w:r w:rsidRPr="00B72416">
        <w:rPr>
          <w:rFonts w:ascii="Times New Roman" w:eastAsia="Times New Roman" w:hAnsi="Times New Roman" w:cs="Times New Roman"/>
          <w:sz w:val="24"/>
          <w:szCs w:val="24"/>
        </w:rPr>
        <w:t xml:space="preserve">Number of </w:t>
      </w:r>
      <w:r w:rsidR="007A0BDF">
        <w:rPr>
          <w:rFonts w:ascii="Times New Roman" w:eastAsia="Times New Roman" w:hAnsi="Times New Roman" w:cs="Times New Roman"/>
          <w:sz w:val="24"/>
          <w:szCs w:val="24"/>
        </w:rPr>
        <w:t>participant</w:t>
      </w:r>
      <w:r w:rsidRPr="00B72416">
        <w:rPr>
          <w:rFonts w:ascii="Times New Roman" w:eastAsia="Times New Roman" w:hAnsi="Times New Roman" w:cs="Times New Roman"/>
          <w:sz w:val="24"/>
          <w:szCs w:val="24"/>
        </w:rPr>
        <w:t xml:space="preserve">s:  </w:t>
      </w:r>
      <w:r w:rsidRPr="00B72416">
        <w:rPr>
          <w:rFonts w:ascii="Times New Roman" w:eastAsia="Times New Roman" w:hAnsi="Times New Roman" w:cs="Times New Roman"/>
          <w:sz w:val="24"/>
          <w:szCs w:val="24"/>
        </w:rPr>
        <w:tab/>
      </w:r>
      <w:r w:rsidRPr="00B72416">
        <w:rPr>
          <w:rFonts w:ascii="Times New Roman" w:eastAsia="Times New Roman" w:hAnsi="Times New Roman" w:cs="Times New Roman"/>
          <w:sz w:val="24"/>
          <w:szCs w:val="24"/>
        </w:rPr>
        <w:tab/>
        <w:t xml:space="preserve"> </w:t>
      </w:r>
      <w:r w:rsidR="000541CA">
        <w:rPr>
          <w:rFonts w:ascii="Times New Roman" w:eastAsia="Times New Roman" w:hAnsi="Times New Roman" w:cs="Times New Roman"/>
          <w:sz w:val="24"/>
          <w:szCs w:val="24"/>
        </w:rPr>
        <w:t xml:space="preserve"> </w:t>
      </w:r>
      <w:r w:rsidRPr="00B72416">
        <w:rPr>
          <w:rFonts w:ascii="Times New Roman" w:eastAsia="Times New Roman" w:hAnsi="Times New Roman" w:cs="Times New Roman"/>
          <w:sz w:val="24"/>
          <w:szCs w:val="24"/>
        </w:rPr>
        <w:t xml:space="preserve">  </w:t>
      </w:r>
      <w:r w:rsidR="000541CA">
        <w:rPr>
          <w:rFonts w:ascii="Times New Roman" w:eastAsia="Times New Roman" w:hAnsi="Times New Roman" w:cs="Times New Roman"/>
          <w:sz w:val="24"/>
          <w:szCs w:val="24"/>
        </w:rPr>
        <w:tab/>
      </w:r>
      <w:r w:rsidRPr="00B72416">
        <w:rPr>
          <w:rFonts w:ascii="Times New Roman" w:eastAsia="Times New Roman" w:hAnsi="Times New Roman" w:cs="Times New Roman"/>
          <w:sz w:val="24"/>
          <w:szCs w:val="24"/>
        </w:rPr>
        <w:t xml:space="preserve">_________   </w:t>
      </w:r>
    </w:p>
    <w:p w14:paraId="43896CFE" w14:textId="76121084" w:rsidR="00B72416" w:rsidRPr="00B72416" w:rsidRDefault="00B72416" w:rsidP="00B72416">
      <w:pPr>
        <w:widowControl w:val="0"/>
        <w:autoSpaceDE w:val="0"/>
        <w:autoSpaceDN w:val="0"/>
        <w:adjustRightInd w:val="0"/>
        <w:spacing w:after="0" w:line="240" w:lineRule="auto"/>
        <w:ind w:left="720" w:firstLine="720"/>
        <w:rPr>
          <w:rFonts w:ascii="Times New Roman" w:eastAsia="Times New Roman" w:hAnsi="Times New Roman" w:cs="Times New Roman"/>
          <w:sz w:val="24"/>
          <w:szCs w:val="24"/>
        </w:rPr>
      </w:pPr>
      <w:r w:rsidRPr="00B72416">
        <w:rPr>
          <w:rFonts w:ascii="Times New Roman" w:eastAsia="Times New Roman" w:hAnsi="Times New Roman" w:cs="Times New Roman"/>
          <w:sz w:val="24"/>
          <w:szCs w:val="24"/>
        </w:rPr>
        <w:t xml:space="preserve">Amount to be paid to each </w:t>
      </w:r>
      <w:r w:rsidR="007A0BDF">
        <w:rPr>
          <w:rFonts w:ascii="Times New Roman" w:eastAsia="Times New Roman" w:hAnsi="Times New Roman" w:cs="Times New Roman"/>
          <w:sz w:val="24"/>
          <w:szCs w:val="24"/>
        </w:rPr>
        <w:t>participant</w:t>
      </w:r>
      <w:r w:rsidRPr="00B72416">
        <w:rPr>
          <w:rFonts w:ascii="Times New Roman" w:eastAsia="Times New Roman" w:hAnsi="Times New Roman" w:cs="Times New Roman"/>
          <w:sz w:val="24"/>
          <w:szCs w:val="24"/>
        </w:rPr>
        <w:t>:</w:t>
      </w:r>
      <w:r w:rsidR="000541CA">
        <w:rPr>
          <w:rFonts w:ascii="Times New Roman" w:eastAsia="Times New Roman" w:hAnsi="Times New Roman" w:cs="Times New Roman"/>
          <w:sz w:val="24"/>
          <w:szCs w:val="24"/>
        </w:rPr>
        <w:tab/>
      </w:r>
      <w:r w:rsidRPr="00B72416">
        <w:rPr>
          <w:rFonts w:ascii="Times New Roman" w:eastAsia="Times New Roman" w:hAnsi="Times New Roman" w:cs="Times New Roman"/>
          <w:sz w:val="24"/>
          <w:szCs w:val="24"/>
        </w:rPr>
        <w:t>_________</w:t>
      </w:r>
    </w:p>
    <w:p w14:paraId="0A272884" w14:textId="77777777" w:rsidR="00B72416" w:rsidRPr="00B72416" w:rsidRDefault="00B72416" w:rsidP="00B72416">
      <w:pPr>
        <w:widowControl w:val="0"/>
        <w:autoSpaceDE w:val="0"/>
        <w:autoSpaceDN w:val="0"/>
        <w:adjustRightInd w:val="0"/>
        <w:spacing w:after="0" w:line="240" w:lineRule="auto"/>
        <w:ind w:left="720" w:firstLine="720"/>
        <w:rPr>
          <w:rFonts w:ascii="Times New Roman" w:eastAsia="Times New Roman" w:hAnsi="Times New Roman" w:cs="Times New Roman"/>
          <w:sz w:val="24"/>
          <w:szCs w:val="24"/>
        </w:rPr>
      </w:pPr>
    </w:p>
    <w:p w14:paraId="1B49F412" w14:textId="77777777" w:rsidR="00B72416" w:rsidRPr="00B72416" w:rsidRDefault="00B72416" w:rsidP="00B72416">
      <w:pPr>
        <w:widowControl w:val="0"/>
        <w:autoSpaceDE w:val="0"/>
        <w:autoSpaceDN w:val="0"/>
        <w:adjustRightInd w:val="0"/>
        <w:spacing w:after="0" w:line="240" w:lineRule="auto"/>
        <w:rPr>
          <w:rFonts w:ascii="Times New Roman" w:eastAsia="Times New Roman" w:hAnsi="Times New Roman" w:cs="Times New Roman"/>
          <w:sz w:val="24"/>
          <w:szCs w:val="24"/>
        </w:rPr>
      </w:pPr>
      <w:r w:rsidRPr="00B72416">
        <w:rPr>
          <w:rFonts w:ascii="Times New Roman" w:eastAsia="Times New Roman" w:hAnsi="Times New Roman" w:cs="Times New Roman"/>
          <w:sz w:val="24"/>
          <w:szCs w:val="24"/>
        </w:rPr>
        <w:t xml:space="preserve">             Total Cash Advance Amount Received:   ______________</w:t>
      </w:r>
    </w:p>
    <w:p w14:paraId="7F251F24" w14:textId="77777777" w:rsidR="00B72416" w:rsidRPr="00B72416" w:rsidRDefault="00B72416" w:rsidP="00B72416">
      <w:pPr>
        <w:widowControl w:val="0"/>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rPr>
          <w:rFonts w:ascii="Times New Roman" w:eastAsia="Times New Roman" w:hAnsi="Times New Roman" w:cs="Times New Roman"/>
          <w:sz w:val="16"/>
          <w:szCs w:val="16"/>
        </w:rPr>
      </w:pPr>
      <w:r w:rsidRPr="00B72416">
        <w:rPr>
          <w:rFonts w:ascii="Times New Roman" w:eastAsia="Times New Roman" w:hAnsi="Times New Roman" w:cs="Times New Roman"/>
          <w:sz w:val="16"/>
          <w:szCs w:val="16"/>
        </w:rPr>
        <w:tab/>
      </w:r>
      <w:r w:rsidRPr="00B72416">
        <w:rPr>
          <w:rFonts w:ascii="Times New Roman" w:eastAsia="Times New Roman" w:hAnsi="Times New Roman" w:cs="Times New Roman"/>
          <w:sz w:val="16"/>
          <w:szCs w:val="16"/>
        </w:rPr>
        <w:tab/>
      </w:r>
      <w:r w:rsidRPr="00B72416">
        <w:rPr>
          <w:rFonts w:ascii="Times New Roman" w:eastAsia="Times New Roman" w:hAnsi="Times New Roman" w:cs="Times New Roman"/>
          <w:sz w:val="16"/>
          <w:szCs w:val="16"/>
        </w:rPr>
        <w:tab/>
      </w:r>
      <w:r w:rsidRPr="00B72416">
        <w:rPr>
          <w:rFonts w:ascii="Times New Roman" w:eastAsia="Times New Roman" w:hAnsi="Times New Roman" w:cs="Times New Roman"/>
          <w:sz w:val="16"/>
          <w:szCs w:val="16"/>
        </w:rPr>
        <w:tab/>
      </w:r>
      <w:r w:rsidRPr="00B72416">
        <w:rPr>
          <w:rFonts w:ascii="Times New Roman" w:eastAsia="Times New Roman" w:hAnsi="Times New Roman" w:cs="Times New Roman"/>
          <w:sz w:val="16"/>
          <w:szCs w:val="16"/>
        </w:rPr>
        <w:tab/>
      </w:r>
      <w:r w:rsidRPr="00B72416">
        <w:rPr>
          <w:rFonts w:ascii="Times New Roman" w:eastAsia="Times New Roman" w:hAnsi="Times New Roman" w:cs="Times New Roman"/>
          <w:sz w:val="16"/>
          <w:szCs w:val="16"/>
        </w:rPr>
        <w:tab/>
      </w:r>
      <w:r w:rsidRPr="00B72416">
        <w:rPr>
          <w:rFonts w:ascii="Times New Roman" w:eastAsia="Times New Roman" w:hAnsi="Times New Roman" w:cs="Times New Roman"/>
          <w:sz w:val="16"/>
          <w:szCs w:val="16"/>
        </w:rPr>
        <w:tab/>
      </w:r>
    </w:p>
    <w:p w14:paraId="4E28A8A8" w14:textId="77777777" w:rsidR="00B72416" w:rsidRPr="00B72416" w:rsidRDefault="00B72416" w:rsidP="00B72416">
      <w:pPr>
        <w:widowControl w:val="0"/>
        <w:autoSpaceDE w:val="0"/>
        <w:autoSpaceDN w:val="0"/>
        <w:adjustRightInd w:val="0"/>
        <w:spacing w:after="0" w:line="240" w:lineRule="auto"/>
        <w:rPr>
          <w:rFonts w:ascii="Times New Roman" w:eastAsia="Times New Roman" w:hAnsi="Times New Roman" w:cs="Times New Roman"/>
          <w:b/>
          <w:sz w:val="24"/>
          <w:szCs w:val="24"/>
        </w:rPr>
      </w:pPr>
      <w:r w:rsidRPr="00B72416">
        <w:rPr>
          <w:rFonts w:ascii="Times New Roman" w:eastAsia="Times New Roman" w:hAnsi="Times New Roman" w:cs="Times New Roman"/>
          <w:b/>
          <w:sz w:val="24"/>
          <w:szCs w:val="24"/>
        </w:rPr>
        <w:t>For GIFT CARD/CERTIFICATE payment to participants:</w:t>
      </w:r>
    </w:p>
    <w:p w14:paraId="08DB032F" w14:textId="4A73ED44" w:rsidR="00B72416" w:rsidRPr="00B72416" w:rsidRDefault="00B72416" w:rsidP="00B72416">
      <w:pPr>
        <w:widowControl w:val="0"/>
        <w:autoSpaceDE w:val="0"/>
        <w:autoSpaceDN w:val="0"/>
        <w:adjustRightInd w:val="0"/>
        <w:spacing w:after="0" w:line="240" w:lineRule="auto"/>
        <w:ind w:left="720" w:firstLine="720"/>
        <w:rPr>
          <w:rFonts w:ascii="Times New Roman" w:eastAsia="Times New Roman" w:hAnsi="Times New Roman" w:cs="Times New Roman"/>
          <w:sz w:val="24"/>
          <w:szCs w:val="24"/>
        </w:rPr>
      </w:pPr>
      <w:r w:rsidRPr="00B72416">
        <w:rPr>
          <w:rFonts w:ascii="Times New Roman" w:eastAsia="Times New Roman" w:hAnsi="Times New Roman" w:cs="Times New Roman"/>
          <w:sz w:val="24"/>
          <w:szCs w:val="24"/>
        </w:rPr>
        <w:t xml:space="preserve">Vendor for Gift Cards/Certificates: </w:t>
      </w:r>
      <w:r w:rsidRPr="00B72416">
        <w:rPr>
          <w:rFonts w:ascii="Times New Roman" w:eastAsia="Times New Roman" w:hAnsi="Times New Roman" w:cs="Times New Roman"/>
          <w:sz w:val="24"/>
          <w:szCs w:val="24"/>
        </w:rPr>
        <w:tab/>
        <w:t xml:space="preserve">   </w:t>
      </w:r>
      <w:r w:rsidR="000541CA">
        <w:rPr>
          <w:rFonts w:ascii="Times New Roman" w:eastAsia="Times New Roman" w:hAnsi="Times New Roman" w:cs="Times New Roman"/>
          <w:sz w:val="24"/>
          <w:szCs w:val="24"/>
        </w:rPr>
        <w:tab/>
      </w:r>
      <w:r w:rsidRPr="00B72416">
        <w:rPr>
          <w:rFonts w:ascii="Times New Roman" w:eastAsia="Times New Roman" w:hAnsi="Times New Roman" w:cs="Times New Roman"/>
          <w:sz w:val="24"/>
          <w:szCs w:val="24"/>
        </w:rPr>
        <w:t>____________________</w:t>
      </w:r>
    </w:p>
    <w:p w14:paraId="5515E6DC" w14:textId="5DB45406" w:rsidR="00B72416" w:rsidRPr="00B72416" w:rsidRDefault="00B72416" w:rsidP="00B72416">
      <w:pPr>
        <w:widowControl w:val="0"/>
        <w:autoSpaceDE w:val="0"/>
        <w:autoSpaceDN w:val="0"/>
        <w:adjustRightInd w:val="0"/>
        <w:spacing w:after="0" w:line="240" w:lineRule="auto"/>
        <w:ind w:left="720" w:firstLine="720"/>
        <w:rPr>
          <w:rFonts w:ascii="Times New Roman" w:eastAsia="Times New Roman" w:hAnsi="Times New Roman" w:cs="Times New Roman"/>
          <w:sz w:val="24"/>
          <w:szCs w:val="24"/>
        </w:rPr>
      </w:pPr>
      <w:r w:rsidRPr="00B72416">
        <w:rPr>
          <w:rFonts w:ascii="Times New Roman" w:eastAsia="Times New Roman" w:hAnsi="Times New Roman" w:cs="Times New Roman"/>
          <w:sz w:val="24"/>
          <w:szCs w:val="24"/>
        </w:rPr>
        <w:t xml:space="preserve">Number of Gift Cards/Certificates: </w:t>
      </w:r>
      <w:r w:rsidRPr="00B72416">
        <w:rPr>
          <w:rFonts w:ascii="Times New Roman" w:eastAsia="Times New Roman" w:hAnsi="Times New Roman" w:cs="Times New Roman"/>
          <w:sz w:val="24"/>
          <w:szCs w:val="24"/>
        </w:rPr>
        <w:tab/>
        <w:t xml:space="preserve">   </w:t>
      </w:r>
      <w:r w:rsidR="000541CA">
        <w:rPr>
          <w:rFonts w:ascii="Times New Roman" w:eastAsia="Times New Roman" w:hAnsi="Times New Roman" w:cs="Times New Roman"/>
          <w:sz w:val="24"/>
          <w:szCs w:val="24"/>
        </w:rPr>
        <w:tab/>
      </w:r>
      <w:r w:rsidRPr="00B72416">
        <w:rPr>
          <w:rFonts w:ascii="Times New Roman" w:eastAsia="Times New Roman" w:hAnsi="Times New Roman" w:cs="Times New Roman"/>
          <w:sz w:val="24"/>
          <w:szCs w:val="24"/>
        </w:rPr>
        <w:t>____________________</w:t>
      </w:r>
    </w:p>
    <w:p w14:paraId="44465605" w14:textId="5BD290D5" w:rsidR="00B72416" w:rsidRPr="00B72416" w:rsidRDefault="00B72416" w:rsidP="00B72416">
      <w:pPr>
        <w:widowControl w:val="0"/>
        <w:autoSpaceDE w:val="0"/>
        <w:autoSpaceDN w:val="0"/>
        <w:adjustRightInd w:val="0"/>
        <w:spacing w:after="0" w:line="240" w:lineRule="auto"/>
        <w:ind w:left="720" w:firstLine="720"/>
        <w:rPr>
          <w:rFonts w:ascii="Times New Roman" w:eastAsia="Times New Roman" w:hAnsi="Times New Roman" w:cs="Times New Roman"/>
          <w:sz w:val="24"/>
          <w:szCs w:val="24"/>
        </w:rPr>
      </w:pPr>
      <w:r w:rsidRPr="00B72416">
        <w:rPr>
          <w:rFonts w:ascii="Times New Roman" w:eastAsia="Times New Roman" w:hAnsi="Times New Roman" w:cs="Times New Roman"/>
          <w:sz w:val="24"/>
          <w:szCs w:val="24"/>
        </w:rPr>
        <w:t>Amount of each Gift Card/Certificate:</w:t>
      </w:r>
      <w:r w:rsidR="000541CA">
        <w:rPr>
          <w:rFonts w:ascii="Times New Roman" w:eastAsia="Times New Roman" w:hAnsi="Times New Roman" w:cs="Times New Roman"/>
          <w:sz w:val="24"/>
          <w:szCs w:val="24"/>
        </w:rPr>
        <w:tab/>
      </w:r>
      <w:r w:rsidRPr="00B72416">
        <w:rPr>
          <w:rFonts w:ascii="Times New Roman" w:eastAsia="Times New Roman" w:hAnsi="Times New Roman" w:cs="Times New Roman"/>
          <w:sz w:val="24"/>
          <w:szCs w:val="24"/>
        </w:rPr>
        <w:t>____________________</w:t>
      </w:r>
    </w:p>
    <w:p w14:paraId="595EDE53" w14:textId="77777777" w:rsidR="00B72416" w:rsidRPr="00B72416" w:rsidRDefault="00B72416" w:rsidP="00B72416">
      <w:pPr>
        <w:widowControl w:val="0"/>
        <w:tabs>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sz w:val="16"/>
          <w:szCs w:val="16"/>
        </w:rPr>
      </w:pPr>
    </w:p>
    <w:p w14:paraId="2783EE32" w14:textId="77777777" w:rsidR="00B72416" w:rsidRPr="00B72416" w:rsidRDefault="00B72416" w:rsidP="00B72416">
      <w:pPr>
        <w:widowControl w:val="0"/>
        <w:autoSpaceDE w:val="0"/>
        <w:autoSpaceDN w:val="0"/>
        <w:adjustRightInd w:val="0"/>
        <w:spacing w:after="0" w:line="240" w:lineRule="auto"/>
        <w:rPr>
          <w:rFonts w:ascii="Times New Roman" w:eastAsia="Times New Roman" w:hAnsi="Times New Roman" w:cs="Times New Roman"/>
          <w:sz w:val="24"/>
          <w:szCs w:val="24"/>
        </w:rPr>
      </w:pPr>
      <w:r w:rsidRPr="00B72416">
        <w:rPr>
          <w:rFonts w:ascii="Times New Roman" w:eastAsia="Times New Roman" w:hAnsi="Times New Roman" w:cs="Times New Roman"/>
          <w:sz w:val="24"/>
          <w:szCs w:val="24"/>
        </w:rPr>
        <w:t xml:space="preserve">              Total Cash Advance Amount Received:   ______________</w:t>
      </w:r>
    </w:p>
    <w:p w14:paraId="0B55B80D" w14:textId="77777777" w:rsidR="00B72416" w:rsidRPr="00B72416" w:rsidRDefault="00B72416" w:rsidP="00B72416">
      <w:pPr>
        <w:widowControl w:val="0"/>
        <w:tabs>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sz w:val="16"/>
          <w:szCs w:val="16"/>
        </w:rPr>
      </w:pPr>
    </w:p>
    <w:p w14:paraId="728293ED" w14:textId="77777777" w:rsidR="00B72416" w:rsidRPr="00B72416" w:rsidRDefault="00B72416" w:rsidP="00B72416">
      <w:pPr>
        <w:widowControl w:val="0"/>
        <w:tabs>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sz w:val="16"/>
          <w:szCs w:val="16"/>
        </w:rPr>
      </w:pPr>
      <w:r w:rsidRPr="00B72416">
        <w:rPr>
          <w:rFonts w:ascii="Times New Roman" w:eastAsia="Times New Roman" w:hAnsi="Times New Roman" w:cs="Times New Roman"/>
          <w:sz w:val="16"/>
          <w:szCs w:val="16"/>
        </w:rPr>
        <w:t>____________________________________________________________________________________________________________</w:t>
      </w:r>
    </w:p>
    <w:p w14:paraId="1671D6B3" w14:textId="77777777" w:rsidR="00B72416" w:rsidRPr="00B72416" w:rsidRDefault="00B72416" w:rsidP="00B72416">
      <w:pPr>
        <w:widowControl w:val="0"/>
        <w:autoSpaceDE w:val="0"/>
        <w:autoSpaceDN w:val="0"/>
        <w:adjustRightInd w:val="0"/>
        <w:spacing w:after="0" w:line="240" w:lineRule="auto"/>
        <w:rPr>
          <w:rFonts w:ascii="Times New Roman" w:eastAsia="Times New Roman" w:hAnsi="Times New Roman" w:cs="Times New Roman"/>
          <w:sz w:val="16"/>
          <w:szCs w:val="16"/>
        </w:rPr>
      </w:pPr>
    </w:p>
    <w:p w14:paraId="28463E36" w14:textId="77777777" w:rsidR="00B72416" w:rsidRPr="00B72416" w:rsidRDefault="00B72416" w:rsidP="00B72416">
      <w:pPr>
        <w:widowControl w:val="0"/>
        <w:autoSpaceDE w:val="0"/>
        <w:autoSpaceDN w:val="0"/>
        <w:adjustRightInd w:val="0"/>
        <w:spacing w:after="0" w:line="240" w:lineRule="auto"/>
        <w:rPr>
          <w:rFonts w:ascii="Times New Roman" w:eastAsia="Times New Roman" w:hAnsi="Times New Roman" w:cs="Times New Roman"/>
          <w:sz w:val="16"/>
          <w:szCs w:val="16"/>
        </w:rPr>
      </w:pPr>
    </w:p>
    <w:p w14:paraId="29CD6566" w14:textId="3E6D415F" w:rsidR="00B72416" w:rsidRPr="00B72416" w:rsidRDefault="00B72416" w:rsidP="00B72416">
      <w:pPr>
        <w:widowControl w:val="0"/>
        <w:autoSpaceDE w:val="0"/>
        <w:autoSpaceDN w:val="0"/>
        <w:adjustRightInd w:val="0"/>
        <w:spacing w:after="0" w:line="240" w:lineRule="auto"/>
        <w:rPr>
          <w:rFonts w:ascii="Times New Roman" w:eastAsia="Times New Roman" w:hAnsi="Times New Roman" w:cs="Times New Roman"/>
          <w:sz w:val="20"/>
          <w:szCs w:val="20"/>
        </w:rPr>
      </w:pPr>
      <w:r w:rsidRPr="00B72416">
        <w:rPr>
          <w:rFonts w:ascii="Times New Roman" w:eastAsia="Times New Roman" w:hAnsi="Times New Roman" w:cs="Times New Roman"/>
          <w:sz w:val="20"/>
          <w:szCs w:val="20"/>
        </w:rPr>
        <w:t xml:space="preserve">I understand that this advance is a loan to me so that I do not have to use personal funds for expenses incurred in conducting official College business.  I also understand that I must file the required </w:t>
      </w:r>
      <w:r w:rsidRPr="00D1516D">
        <w:rPr>
          <w:rFonts w:ascii="Times New Roman" w:eastAsia="Times New Roman" w:hAnsi="Times New Roman" w:cs="Times New Roman"/>
          <w:i/>
          <w:sz w:val="20"/>
          <w:szCs w:val="20"/>
        </w:rPr>
        <w:t>Research Participant Payment Record</w:t>
      </w:r>
      <w:r w:rsidRPr="00B72416">
        <w:rPr>
          <w:rFonts w:ascii="Times New Roman" w:eastAsia="Times New Roman" w:hAnsi="Times New Roman" w:cs="Times New Roman"/>
          <w:sz w:val="20"/>
          <w:szCs w:val="20"/>
        </w:rPr>
        <w:t xml:space="preserve"> form (electronically and in hard copy with signatures) within two weeks of completion of the project or prior to any additional disbursement of funds to pay participants for this project.  If this advance is not cleared within one month, I authorize the Business Office to deduct any </w:t>
      </w:r>
      <w:proofErr w:type="spellStart"/>
      <w:r w:rsidRPr="00B72416">
        <w:rPr>
          <w:rFonts w:ascii="Times New Roman" w:eastAsia="Times New Roman" w:hAnsi="Times New Roman" w:cs="Times New Roman"/>
          <w:sz w:val="20"/>
          <w:szCs w:val="20"/>
        </w:rPr>
        <w:t>uncleared</w:t>
      </w:r>
      <w:proofErr w:type="spellEnd"/>
      <w:r w:rsidRPr="00B72416">
        <w:rPr>
          <w:rFonts w:ascii="Times New Roman" w:eastAsia="Times New Roman" w:hAnsi="Times New Roman" w:cs="Times New Roman"/>
          <w:sz w:val="20"/>
          <w:szCs w:val="20"/>
        </w:rPr>
        <w:t xml:space="preserve"> portion from my next payroll check (for Hendrix employees) or charge my student account (for Hendrix students) unless approval of an extension is granted by the Academic Affairs Office.</w:t>
      </w:r>
    </w:p>
    <w:p w14:paraId="47B7D458" w14:textId="77777777" w:rsidR="00B72416" w:rsidRPr="00B72416" w:rsidRDefault="00B72416" w:rsidP="00B72416">
      <w:pPr>
        <w:widowControl w:val="0"/>
        <w:autoSpaceDE w:val="0"/>
        <w:autoSpaceDN w:val="0"/>
        <w:adjustRightInd w:val="0"/>
        <w:spacing w:after="0" w:line="312" w:lineRule="auto"/>
        <w:rPr>
          <w:rFonts w:ascii="Times New Roman" w:eastAsia="Times New Roman" w:hAnsi="Times New Roman" w:cs="Times New Roman"/>
          <w:sz w:val="24"/>
          <w:szCs w:val="24"/>
        </w:rPr>
      </w:pPr>
      <w:r w:rsidRPr="00B72416">
        <w:rPr>
          <w:rFonts w:ascii="Times New Roman" w:eastAsia="Times New Roman" w:hAnsi="Times New Roman" w:cs="Times New Roman"/>
          <w:sz w:val="24"/>
          <w:szCs w:val="24"/>
        </w:rPr>
        <w:tab/>
      </w:r>
      <w:r w:rsidRPr="00B72416">
        <w:rPr>
          <w:rFonts w:ascii="Times New Roman" w:eastAsia="Times New Roman" w:hAnsi="Times New Roman" w:cs="Times New Roman"/>
          <w:sz w:val="24"/>
          <w:szCs w:val="24"/>
        </w:rPr>
        <w:tab/>
      </w:r>
      <w:r w:rsidRPr="00B72416">
        <w:rPr>
          <w:rFonts w:ascii="Times New Roman" w:eastAsia="Times New Roman" w:hAnsi="Times New Roman" w:cs="Times New Roman"/>
          <w:sz w:val="24"/>
          <w:szCs w:val="24"/>
        </w:rPr>
        <w:tab/>
      </w:r>
      <w:r w:rsidRPr="00B72416">
        <w:rPr>
          <w:rFonts w:ascii="Times New Roman" w:eastAsia="Times New Roman" w:hAnsi="Times New Roman" w:cs="Times New Roman"/>
          <w:sz w:val="24"/>
          <w:szCs w:val="24"/>
        </w:rPr>
        <w:tab/>
      </w:r>
      <w:r w:rsidRPr="00B72416">
        <w:rPr>
          <w:rFonts w:ascii="Times New Roman" w:eastAsia="Times New Roman" w:hAnsi="Times New Roman" w:cs="Times New Roman"/>
          <w:sz w:val="24"/>
          <w:szCs w:val="24"/>
        </w:rPr>
        <w:tab/>
        <w:t xml:space="preserve">     </w:t>
      </w:r>
    </w:p>
    <w:p w14:paraId="725A0916" w14:textId="77777777" w:rsidR="00B72416" w:rsidRPr="00B72416" w:rsidRDefault="00B72416" w:rsidP="00B72416">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5040"/>
        <w:rPr>
          <w:rFonts w:ascii="Times New Roman" w:eastAsia="Times New Roman" w:hAnsi="Times New Roman" w:cs="Times New Roman"/>
          <w:sz w:val="24"/>
          <w:szCs w:val="24"/>
        </w:rPr>
      </w:pPr>
    </w:p>
    <w:p w14:paraId="031B7806" w14:textId="77777777" w:rsidR="00B72416" w:rsidRPr="00B72416" w:rsidRDefault="00B72416" w:rsidP="00B72416">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5040"/>
        <w:rPr>
          <w:rFonts w:ascii="Times New Roman" w:eastAsia="Times New Roman" w:hAnsi="Times New Roman" w:cs="Times New Roman"/>
          <w:b/>
          <w:sz w:val="24"/>
          <w:szCs w:val="24"/>
        </w:rPr>
      </w:pPr>
      <w:r w:rsidRPr="00B72416">
        <w:rPr>
          <w:rFonts w:ascii="Times New Roman" w:eastAsia="Times New Roman" w:hAnsi="Times New Roman" w:cs="Times New Roman"/>
          <w:b/>
          <w:sz w:val="24"/>
          <w:szCs w:val="24"/>
        </w:rPr>
        <w:t xml:space="preserve">Signed: ________________________________ </w:t>
      </w:r>
      <w:r w:rsidRPr="00B72416">
        <w:rPr>
          <w:rFonts w:ascii="Times New Roman" w:eastAsia="Times New Roman" w:hAnsi="Times New Roman" w:cs="Times New Roman"/>
          <w:b/>
          <w:sz w:val="24"/>
          <w:szCs w:val="24"/>
        </w:rPr>
        <w:tab/>
        <w:t>Date:   ________________</w:t>
      </w:r>
    </w:p>
    <w:p w14:paraId="369F2007" w14:textId="77777777" w:rsidR="00855963" w:rsidRDefault="00855963" w:rsidP="00227AF7">
      <w:pPr>
        <w:autoSpaceDE w:val="0"/>
        <w:autoSpaceDN w:val="0"/>
        <w:adjustRightInd w:val="0"/>
        <w:spacing w:after="0" w:line="240" w:lineRule="auto"/>
        <w:rPr>
          <w:rFonts w:asciiTheme="majorHAnsi" w:hAnsiTheme="majorHAnsi" w:cs="Arial"/>
        </w:rPr>
      </w:pPr>
    </w:p>
    <w:p w14:paraId="109B66A5" w14:textId="77777777" w:rsidR="00F363DC" w:rsidRDefault="00F363DC" w:rsidP="00227AF7">
      <w:pPr>
        <w:autoSpaceDE w:val="0"/>
        <w:autoSpaceDN w:val="0"/>
        <w:adjustRightInd w:val="0"/>
        <w:spacing w:after="0" w:line="240" w:lineRule="auto"/>
        <w:rPr>
          <w:rFonts w:asciiTheme="majorHAnsi" w:hAnsiTheme="majorHAnsi" w:cs="Arial"/>
        </w:rPr>
      </w:pPr>
    </w:p>
    <w:p w14:paraId="34BD8289" w14:textId="77777777" w:rsidR="00F363DC" w:rsidRDefault="00F363DC" w:rsidP="00227AF7">
      <w:pPr>
        <w:autoSpaceDE w:val="0"/>
        <w:autoSpaceDN w:val="0"/>
        <w:adjustRightInd w:val="0"/>
        <w:spacing w:after="0" w:line="240" w:lineRule="auto"/>
        <w:rPr>
          <w:rFonts w:asciiTheme="majorHAnsi" w:hAnsiTheme="majorHAnsi" w:cs="Arial"/>
        </w:rPr>
      </w:pPr>
    </w:p>
    <w:p w14:paraId="65459D41" w14:textId="77777777" w:rsidR="00F363DC" w:rsidRDefault="00F363DC" w:rsidP="00227AF7">
      <w:pPr>
        <w:autoSpaceDE w:val="0"/>
        <w:autoSpaceDN w:val="0"/>
        <w:adjustRightInd w:val="0"/>
        <w:spacing w:after="0" w:line="240" w:lineRule="auto"/>
        <w:rPr>
          <w:rFonts w:asciiTheme="majorHAnsi" w:hAnsiTheme="majorHAnsi" w:cs="Arial"/>
        </w:rPr>
      </w:pPr>
    </w:p>
    <w:p w14:paraId="3AAEBE80" w14:textId="77777777" w:rsidR="00F363DC" w:rsidRDefault="00F363DC" w:rsidP="00227AF7">
      <w:pPr>
        <w:autoSpaceDE w:val="0"/>
        <w:autoSpaceDN w:val="0"/>
        <w:adjustRightInd w:val="0"/>
        <w:spacing w:after="0" w:line="240" w:lineRule="auto"/>
        <w:rPr>
          <w:rFonts w:asciiTheme="majorHAnsi" w:hAnsiTheme="majorHAnsi" w:cs="Arial"/>
        </w:rPr>
      </w:pPr>
    </w:p>
    <w:p w14:paraId="10D6AEEA" w14:textId="5D021AF5" w:rsidR="00B72416" w:rsidRPr="00B72416" w:rsidRDefault="00B72416" w:rsidP="00B72416">
      <w:pPr>
        <w:spacing w:after="0" w:line="240" w:lineRule="auto"/>
        <w:jc w:val="center"/>
        <w:rPr>
          <w:rFonts w:ascii="Times New Roman" w:eastAsia="MS Mincho" w:hAnsi="Times New Roman" w:cs="Times New Roman"/>
          <w:b/>
          <w:sz w:val="28"/>
          <w:szCs w:val="28"/>
        </w:rPr>
      </w:pPr>
    </w:p>
    <w:p w14:paraId="17010B92" w14:textId="34D103F8" w:rsidR="00B72416" w:rsidRPr="00B72416" w:rsidRDefault="00B90026" w:rsidP="00B72416">
      <w:pPr>
        <w:spacing w:after="0" w:line="240" w:lineRule="auto"/>
        <w:jc w:val="center"/>
        <w:rPr>
          <w:rFonts w:ascii="Times New Roman" w:eastAsia="MS Mincho" w:hAnsi="Times New Roman" w:cs="Times New Roman"/>
          <w:b/>
          <w:sz w:val="28"/>
          <w:szCs w:val="28"/>
        </w:rPr>
      </w:pPr>
      <w:r w:rsidRPr="00B72416">
        <w:rPr>
          <w:rFonts w:ascii="Times New Roman" w:eastAsia="MS Mincho" w:hAnsi="Times New Roman" w:cs="Times New Roman"/>
          <w:noProof/>
          <w:sz w:val="24"/>
          <w:szCs w:val="24"/>
        </w:rPr>
        <w:drawing>
          <wp:anchor distT="0" distB="0" distL="114300" distR="114300" simplePos="0" relativeHeight="251664384" behindDoc="0" locked="0" layoutInCell="1" allowOverlap="1" wp14:anchorId="740C09F7" wp14:editId="51FBBCDC">
            <wp:simplePos x="0" y="0"/>
            <wp:positionH relativeFrom="margin">
              <wp:posOffset>2171700</wp:posOffset>
            </wp:positionH>
            <wp:positionV relativeFrom="paragraph">
              <wp:posOffset>114300</wp:posOffset>
            </wp:positionV>
            <wp:extent cx="1364615" cy="709295"/>
            <wp:effectExtent l="0" t="0" r="6985" b="1905"/>
            <wp:wrapNone/>
            <wp:docPr id="6" name="Picture 1" descr="HENDRIX_LOGO_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NDRIX_LOGO_158"/>
                    <pic:cNvPicPr>
                      <a:picLocks noChangeAspect="1" noChangeArrowheads="1"/>
                    </pic:cNvPicPr>
                  </pic:nvPicPr>
                  <pic:blipFill>
                    <a:blip r:embed="rId8">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364615" cy="709295"/>
                    </a:xfrm>
                    <a:prstGeom prst="rect">
                      <a:avLst/>
                    </a:prstGeom>
                    <a:noFill/>
                  </pic:spPr>
                </pic:pic>
              </a:graphicData>
            </a:graphic>
            <wp14:sizeRelH relativeFrom="page">
              <wp14:pctWidth>0</wp14:pctWidth>
            </wp14:sizeRelH>
            <wp14:sizeRelV relativeFrom="page">
              <wp14:pctHeight>0</wp14:pctHeight>
            </wp14:sizeRelV>
          </wp:anchor>
        </w:drawing>
      </w:r>
    </w:p>
    <w:p w14:paraId="4700D5A0" w14:textId="77777777" w:rsidR="00B90026" w:rsidRDefault="00B90026" w:rsidP="00B90026">
      <w:pPr>
        <w:jc w:val="center"/>
        <w:rPr>
          <w:rFonts w:ascii="Times New Roman" w:eastAsia="MS Mincho" w:hAnsi="Times New Roman" w:cs="Times New Roman"/>
          <w:b/>
          <w:sz w:val="28"/>
          <w:szCs w:val="28"/>
        </w:rPr>
      </w:pPr>
    </w:p>
    <w:p w14:paraId="0610465A" w14:textId="77777777" w:rsidR="00B90026" w:rsidRDefault="00B90026" w:rsidP="00B90026">
      <w:pPr>
        <w:jc w:val="center"/>
        <w:rPr>
          <w:rFonts w:ascii="Times New Roman" w:eastAsia="MS Mincho" w:hAnsi="Times New Roman" w:cs="Times New Roman"/>
          <w:b/>
          <w:sz w:val="28"/>
          <w:szCs w:val="28"/>
        </w:rPr>
      </w:pPr>
    </w:p>
    <w:p w14:paraId="39679B66" w14:textId="77777777" w:rsidR="00B90026" w:rsidRDefault="00B90026" w:rsidP="00B90026">
      <w:pPr>
        <w:jc w:val="center"/>
        <w:rPr>
          <w:rFonts w:ascii="Times New Roman" w:eastAsia="MS Mincho" w:hAnsi="Times New Roman" w:cs="Times New Roman"/>
          <w:b/>
          <w:sz w:val="28"/>
          <w:szCs w:val="28"/>
        </w:rPr>
      </w:pPr>
    </w:p>
    <w:p w14:paraId="1E259B3C" w14:textId="7E636AB0" w:rsidR="00B72416" w:rsidRPr="00B72416" w:rsidRDefault="00B72416" w:rsidP="00B90026">
      <w:pPr>
        <w:jc w:val="center"/>
        <w:rPr>
          <w:rFonts w:ascii="Times New Roman" w:eastAsia="MS Mincho" w:hAnsi="Times New Roman" w:cs="Times New Roman"/>
          <w:b/>
          <w:sz w:val="28"/>
          <w:szCs w:val="28"/>
        </w:rPr>
      </w:pPr>
      <w:r w:rsidRPr="00B72416">
        <w:rPr>
          <w:rFonts w:ascii="Times New Roman" w:eastAsia="MS Mincho" w:hAnsi="Times New Roman" w:cs="Times New Roman"/>
          <w:b/>
          <w:sz w:val="28"/>
          <w:szCs w:val="28"/>
        </w:rPr>
        <w:t>Research Participant Payment Record</w:t>
      </w:r>
    </w:p>
    <w:p w14:paraId="23C1134E" w14:textId="77777777" w:rsidR="00B72416" w:rsidRPr="00B72416" w:rsidRDefault="00B72416" w:rsidP="00B72416">
      <w:pPr>
        <w:spacing w:after="0" w:line="240" w:lineRule="auto"/>
        <w:jc w:val="center"/>
        <w:rPr>
          <w:rFonts w:ascii="Times New Roman" w:eastAsia="MS Mincho" w:hAnsi="Times New Roman" w:cs="Times New Roman"/>
          <w:b/>
          <w:sz w:val="28"/>
          <w:szCs w:val="28"/>
        </w:rPr>
      </w:pPr>
      <w:r w:rsidRPr="00B72416">
        <w:rPr>
          <w:rFonts w:ascii="Times New Roman" w:eastAsia="MS Mincho" w:hAnsi="Times New Roman" w:cs="Times New Roman"/>
          <w:b/>
          <w:sz w:val="28"/>
          <w:szCs w:val="28"/>
        </w:rPr>
        <w:t>HENDRIX STUDENT PARTICIPANTS</w:t>
      </w:r>
    </w:p>
    <w:p w14:paraId="410E6E41" w14:textId="77777777" w:rsidR="00B72416" w:rsidRPr="00B72416" w:rsidRDefault="00B72416" w:rsidP="00B72416">
      <w:pPr>
        <w:spacing w:after="0" w:line="240" w:lineRule="auto"/>
        <w:rPr>
          <w:rFonts w:ascii="Times New Roman" w:eastAsia="MS Mincho" w:hAnsi="Times New Roman" w:cs="Times New Roman"/>
          <w:sz w:val="24"/>
          <w:szCs w:val="24"/>
        </w:rPr>
      </w:pP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628"/>
        <w:gridCol w:w="6228"/>
      </w:tblGrid>
      <w:tr w:rsidR="00B72416" w:rsidRPr="00B72416" w14:paraId="47576192" w14:textId="77777777" w:rsidTr="00B72416">
        <w:tc>
          <w:tcPr>
            <w:tcW w:w="2628" w:type="dxa"/>
            <w:tcBorders>
              <w:top w:val="single" w:sz="18" w:space="0" w:color="auto"/>
              <w:left w:val="single" w:sz="18" w:space="0" w:color="auto"/>
              <w:bottom w:val="single" w:sz="4" w:space="0" w:color="auto"/>
              <w:right w:val="single" w:sz="18" w:space="0" w:color="auto"/>
            </w:tcBorders>
            <w:hideMark/>
          </w:tcPr>
          <w:p w14:paraId="61A88210" w14:textId="77777777" w:rsidR="00B72416" w:rsidRPr="00B72416" w:rsidRDefault="00B72416" w:rsidP="00B72416">
            <w:r w:rsidRPr="00B72416">
              <w:t>Research Project</w:t>
            </w:r>
          </w:p>
        </w:tc>
        <w:tc>
          <w:tcPr>
            <w:tcW w:w="6228" w:type="dxa"/>
            <w:tcBorders>
              <w:top w:val="single" w:sz="18" w:space="0" w:color="auto"/>
              <w:left w:val="single" w:sz="18" w:space="0" w:color="auto"/>
              <w:bottom w:val="single" w:sz="4" w:space="0" w:color="auto"/>
              <w:right w:val="single" w:sz="18" w:space="0" w:color="auto"/>
            </w:tcBorders>
          </w:tcPr>
          <w:p w14:paraId="18928079" w14:textId="77777777" w:rsidR="00B72416" w:rsidRPr="00B72416" w:rsidRDefault="00B72416" w:rsidP="00B72416"/>
        </w:tc>
      </w:tr>
      <w:tr w:rsidR="00B72416" w:rsidRPr="00B72416" w14:paraId="2A685FB1" w14:textId="77777777" w:rsidTr="00B72416">
        <w:tc>
          <w:tcPr>
            <w:tcW w:w="2628" w:type="dxa"/>
            <w:tcBorders>
              <w:top w:val="single" w:sz="4" w:space="0" w:color="auto"/>
              <w:left w:val="single" w:sz="18" w:space="0" w:color="auto"/>
              <w:bottom w:val="single" w:sz="4" w:space="0" w:color="auto"/>
              <w:right w:val="single" w:sz="18" w:space="0" w:color="auto"/>
            </w:tcBorders>
            <w:hideMark/>
          </w:tcPr>
          <w:p w14:paraId="7E47000B" w14:textId="77777777" w:rsidR="00B72416" w:rsidRPr="00B72416" w:rsidRDefault="00B72416" w:rsidP="00B72416">
            <w:r w:rsidRPr="00B72416">
              <w:t>Principle Investigator</w:t>
            </w:r>
          </w:p>
        </w:tc>
        <w:tc>
          <w:tcPr>
            <w:tcW w:w="6228" w:type="dxa"/>
            <w:tcBorders>
              <w:top w:val="single" w:sz="4" w:space="0" w:color="auto"/>
              <w:left w:val="single" w:sz="18" w:space="0" w:color="auto"/>
              <w:bottom w:val="single" w:sz="4" w:space="0" w:color="auto"/>
              <w:right w:val="single" w:sz="18" w:space="0" w:color="auto"/>
            </w:tcBorders>
          </w:tcPr>
          <w:p w14:paraId="04D99651" w14:textId="77777777" w:rsidR="00B72416" w:rsidRPr="00B72416" w:rsidRDefault="00B72416" w:rsidP="00B72416"/>
        </w:tc>
      </w:tr>
      <w:tr w:rsidR="00B72416" w:rsidRPr="00B72416" w14:paraId="55DD794F" w14:textId="77777777" w:rsidTr="00B72416">
        <w:tc>
          <w:tcPr>
            <w:tcW w:w="2628" w:type="dxa"/>
            <w:tcBorders>
              <w:top w:val="single" w:sz="4" w:space="0" w:color="auto"/>
              <w:left w:val="single" w:sz="18" w:space="0" w:color="auto"/>
              <w:bottom w:val="single" w:sz="4" w:space="0" w:color="auto"/>
              <w:right w:val="single" w:sz="18" w:space="0" w:color="auto"/>
            </w:tcBorders>
            <w:hideMark/>
          </w:tcPr>
          <w:p w14:paraId="012BE0F9" w14:textId="77777777" w:rsidR="00B72416" w:rsidRPr="00B72416" w:rsidRDefault="00B72416" w:rsidP="00B72416">
            <w:r w:rsidRPr="00B72416">
              <w:t>E-mail Address</w:t>
            </w:r>
          </w:p>
        </w:tc>
        <w:tc>
          <w:tcPr>
            <w:tcW w:w="6228" w:type="dxa"/>
            <w:tcBorders>
              <w:top w:val="single" w:sz="4" w:space="0" w:color="auto"/>
              <w:left w:val="single" w:sz="18" w:space="0" w:color="auto"/>
              <w:bottom w:val="single" w:sz="4" w:space="0" w:color="auto"/>
              <w:right w:val="single" w:sz="18" w:space="0" w:color="auto"/>
            </w:tcBorders>
          </w:tcPr>
          <w:p w14:paraId="0B625181" w14:textId="77777777" w:rsidR="00B72416" w:rsidRPr="00B72416" w:rsidRDefault="00B72416" w:rsidP="00B72416"/>
        </w:tc>
      </w:tr>
      <w:tr w:rsidR="00B72416" w:rsidRPr="00B72416" w14:paraId="1FE80733" w14:textId="77777777" w:rsidTr="00B72416">
        <w:tc>
          <w:tcPr>
            <w:tcW w:w="2628" w:type="dxa"/>
            <w:tcBorders>
              <w:top w:val="single" w:sz="4" w:space="0" w:color="auto"/>
              <w:left w:val="single" w:sz="18" w:space="0" w:color="auto"/>
              <w:bottom w:val="single" w:sz="18" w:space="0" w:color="auto"/>
              <w:right w:val="single" w:sz="18" w:space="0" w:color="auto"/>
            </w:tcBorders>
            <w:hideMark/>
          </w:tcPr>
          <w:p w14:paraId="2C83C0ED" w14:textId="77777777" w:rsidR="00B72416" w:rsidRPr="00B72416" w:rsidRDefault="00B72416" w:rsidP="00B72416">
            <w:r w:rsidRPr="00B72416">
              <w:t>Dates of Project</w:t>
            </w:r>
          </w:p>
        </w:tc>
        <w:tc>
          <w:tcPr>
            <w:tcW w:w="6228" w:type="dxa"/>
            <w:tcBorders>
              <w:top w:val="single" w:sz="4" w:space="0" w:color="auto"/>
              <w:left w:val="single" w:sz="18" w:space="0" w:color="auto"/>
              <w:bottom w:val="single" w:sz="18" w:space="0" w:color="auto"/>
              <w:right w:val="single" w:sz="18" w:space="0" w:color="auto"/>
            </w:tcBorders>
          </w:tcPr>
          <w:p w14:paraId="558D1193" w14:textId="77777777" w:rsidR="00B72416" w:rsidRPr="00B72416" w:rsidRDefault="00B72416" w:rsidP="00B72416"/>
        </w:tc>
      </w:tr>
    </w:tbl>
    <w:p w14:paraId="2368FE5B" w14:textId="77777777" w:rsidR="00B72416" w:rsidRPr="00B72416" w:rsidRDefault="00B72416" w:rsidP="00B72416">
      <w:pPr>
        <w:spacing w:after="0" w:line="240" w:lineRule="auto"/>
        <w:rPr>
          <w:rFonts w:ascii="Times New Roman" w:eastAsia="MS Mincho" w:hAnsi="Times New Roman" w:cs="Times New Roman"/>
          <w:sz w:val="24"/>
          <w:szCs w:val="24"/>
        </w:rPr>
      </w:pPr>
    </w:p>
    <w:p w14:paraId="0DF29FD6" w14:textId="77777777" w:rsidR="00B72416" w:rsidRPr="00B72416" w:rsidRDefault="00B72416" w:rsidP="00B72416">
      <w:pPr>
        <w:spacing w:after="0" w:line="240" w:lineRule="auto"/>
        <w:rPr>
          <w:rFonts w:ascii="Times New Roman" w:eastAsia="MS Mincho" w:hAnsi="Times New Roman" w:cs="Times New Roman"/>
          <w:sz w:val="24"/>
          <w:szCs w:val="24"/>
        </w:rPr>
      </w:pPr>
    </w:p>
    <w:p w14:paraId="2FEA7FC1" w14:textId="77777777" w:rsidR="00B72416" w:rsidRPr="00B72416" w:rsidRDefault="00B72416" w:rsidP="00B72416">
      <w:pPr>
        <w:spacing w:after="0" w:line="240" w:lineRule="auto"/>
        <w:rPr>
          <w:rFonts w:ascii="Times New Roman" w:eastAsia="MS Mincho" w:hAnsi="Times New Roman" w:cs="Times New Roman"/>
          <w:sz w:val="24"/>
          <w:szCs w:val="24"/>
        </w:rPr>
      </w:pPr>
      <w:r w:rsidRPr="00B72416">
        <w:rPr>
          <w:rFonts w:ascii="Times New Roman" w:eastAsia="MS Mincho" w:hAnsi="Times New Roman" w:cs="Times New Roman"/>
          <w:sz w:val="24"/>
          <w:szCs w:val="24"/>
        </w:rPr>
        <w:t>By signing this form, I acknowledge that I have received the given amount as an incentive for participating in this research project.</w:t>
      </w:r>
    </w:p>
    <w:p w14:paraId="5233CCA1" w14:textId="77777777" w:rsidR="00B72416" w:rsidRPr="00B72416" w:rsidRDefault="00B72416" w:rsidP="00B72416">
      <w:pPr>
        <w:spacing w:after="0" w:line="240" w:lineRule="auto"/>
        <w:rPr>
          <w:rFonts w:ascii="Times New Roman" w:eastAsia="MS Mincho" w:hAnsi="Times New Roman" w:cs="Times New Roman"/>
          <w:sz w:val="24"/>
          <w:szCs w:val="24"/>
        </w:rPr>
      </w:pPr>
    </w:p>
    <w:p w14:paraId="283E1B33" w14:textId="77777777" w:rsidR="00B72416" w:rsidRPr="00B72416" w:rsidRDefault="00B72416" w:rsidP="00B72416">
      <w:pPr>
        <w:spacing w:after="0" w:line="240" w:lineRule="auto"/>
        <w:rPr>
          <w:rFonts w:ascii="Times New Roman" w:eastAsia="MS Mincho" w:hAnsi="Times New Roman" w:cs="Times New Roman"/>
          <w:sz w:val="24"/>
          <w:szCs w:val="24"/>
        </w:rPr>
      </w:pPr>
    </w:p>
    <w:tbl>
      <w:tblPr>
        <w:tblStyle w:val="TableGrid"/>
        <w:tblW w:w="0" w:type="auto"/>
        <w:tblLook w:val="04A0" w:firstRow="1" w:lastRow="0" w:firstColumn="1" w:lastColumn="0" w:noHBand="0" w:noVBand="1"/>
      </w:tblPr>
      <w:tblGrid>
        <w:gridCol w:w="3038"/>
        <w:gridCol w:w="2689"/>
        <w:gridCol w:w="1438"/>
        <w:gridCol w:w="1429"/>
      </w:tblGrid>
      <w:tr w:rsidR="00B72416" w:rsidRPr="00B72416" w14:paraId="76D82178" w14:textId="77777777" w:rsidTr="00B72416">
        <w:tc>
          <w:tcPr>
            <w:tcW w:w="3038" w:type="dxa"/>
            <w:tcBorders>
              <w:top w:val="single" w:sz="18" w:space="0" w:color="auto"/>
              <w:left w:val="single" w:sz="18" w:space="0" w:color="auto"/>
              <w:bottom w:val="single" w:sz="18" w:space="0" w:color="auto"/>
              <w:right w:val="single" w:sz="4" w:space="0" w:color="auto"/>
            </w:tcBorders>
            <w:hideMark/>
          </w:tcPr>
          <w:p w14:paraId="71A63DC7" w14:textId="77777777" w:rsidR="00B72416" w:rsidRPr="00B72416" w:rsidRDefault="00B72416" w:rsidP="00B72416">
            <w:pPr>
              <w:jc w:val="center"/>
              <w:rPr>
                <w:b/>
                <w:sz w:val="28"/>
              </w:rPr>
            </w:pPr>
            <w:r w:rsidRPr="00B72416">
              <w:rPr>
                <w:b/>
                <w:sz w:val="28"/>
              </w:rPr>
              <w:t>Name (print legibly)</w:t>
            </w:r>
          </w:p>
        </w:tc>
        <w:tc>
          <w:tcPr>
            <w:tcW w:w="2689" w:type="dxa"/>
            <w:tcBorders>
              <w:top w:val="single" w:sz="18" w:space="0" w:color="auto"/>
              <w:left w:val="single" w:sz="4" w:space="0" w:color="auto"/>
              <w:bottom w:val="single" w:sz="18" w:space="0" w:color="auto"/>
              <w:right w:val="single" w:sz="4" w:space="0" w:color="auto"/>
            </w:tcBorders>
            <w:hideMark/>
          </w:tcPr>
          <w:p w14:paraId="119CFBB9" w14:textId="77777777" w:rsidR="00B72416" w:rsidRPr="00B72416" w:rsidRDefault="00B72416" w:rsidP="00B72416">
            <w:pPr>
              <w:jc w:val="center"/>
              <w:rPr>
                <w:b/>
                <w:sz w:val="28"/>
              </w:rPr>
            </w:pPr>
            <w:r w:rsidRPr="00B72416">
              <w:rPr>
                <w:b/>
                <w:sz w:val="28"/>
              </w:rPr>
              <w:t>Signature</w:t>
            </w:r>
          </w:p>
        </w:tc>
        <w:tc>
          <w:tcPr>
            <w:tcW w:w="1438" w:type="dxa"/>
            <w:tcBorders>
              <w:top w:val="single" w:sz="18" w:space="0" w:color="auto"/>
              <w:left w:val="single" w:sz="4" w:space="0" w:color="auto"/>
              <w:bottom w:val="single" w:sz="18" w:space="0" w:color="auto"/>
              <w:right w:val="single" w:sz="4" w:space="0" w:color="auto"/>
            </w:tcBorders>
            <w:hideMark/>
          </w:tcPr>
          <w:p w14:paraId="4E71A892" w14:textId="77777777" w:rsidR="00B72416" w:rsidRPr="00B72416" w:rsidRDefault="00B72416" w:rsidP="00B72416">
            <w:pPr>
              <w:jc w:val="center"/>
              <w:rPr>
                <w:b/>
                <w:sz w:val="28"/>
              </w:rPr>
            </w:pPr>
            <w:r w:rsidRPr="00B72416">
              <w:rPr>
                <w:b/>
                <w:sz w:val="28"/>
              </w:rPr>
              <w:t>Amount</w:t>
            </w:r>
          </w:p>
        </w:tc>
        <w:tc>
          <w:tcPr>
            <w:tcW w:w="1429" w:type="dxa"/>
            <w:tcBorders>
              <w:top w:val="single" w:sz="18" w:space="0" w:color="auto"/>
              <w:left w:val="single" w:sz="4" w:space="0" w:color="auto"/>
              <w:bottom w:val="single" w:sz="18" w:space="0" w:color="auto"/>
              <w:right w:val="single" w:sz="18" w:space="0" w:color="auto"/>
            </w:tcBorders>
            <w:hideMark/>
          </w:tcPr>
          <w:p w14:paraId="795CC400" w14:textId="77777777" w:rsidR="00B72416" w:rsidRPr="00B72416" w:rsidRDefault="00B72416" w:rsidP="00B72416">
            <w:pPr>
              <w:jc w:val="center"/>
              <w:rPr>
                <w:b/>
                <w:sz w:val="28"/>
              </w:rPr>
            </w:pPr>
            <w:r w:rsidRPr="00B72416">
              <w:rPr>
                <w:b/>
                <w:sz w:val="28"/>
              </w:rPr>
              <w:t>Date</w:t>
            </w:r>
          </w:p>
        </w:tc>
      </w:tr>
      <w:tr w:rsidR="00B72416" w:rsidRPr="00B72416" w14:paraId="2F424A1C" w14:textId="77777777" w:rsidTr="00B72416">
        <w:tc>
          <w:tcPr>
            <w:tcW w:w="3038" w:type="dxa"/>
            <w:tcBorders>
              <w:top w:val="single" w:sz="18" w:space="0" w:color="auto"/>
              <w:left w:val="single" w:sz="18" w:space="0" w:color="auto"/>
              <w:bottom w:val="single" w:sz="4" w:space="0" w:color="auto"/>
              <w:right w:val="single" w:sz="4" w:space="0" w:color="auto"/>
            </w:tcBorders>
          </w:tcPr>
          <w:p w14:paraId="5C88E0F8" w14:textId="77777777" w:rsidR="00B72416" w:rsidRPr="00B72416" w:rsidRDefault="00B72416" w:rsidP="00B72416">
            <w:pPr>
              <w:rPr>
                <w:sz w:val="32"/>
                <w:szCs w:val="32"/>
              </w:rPr>
            </w:pPr>
          </w:p>
        </w:tc>
        <w:tc>
          <w:tcPr>
            <w:tcW w:w="2689" w:type="dxa"/>
            <w:tcBorders>
              <w:top w:val="single" w:sz="18" w:space="0" w:color="auto"/>
              <w:left w:val="single" w:sz="4" w:space="0" w:color="auto"/>
              <w:bottom w:val="single" w:sz="4" w:space="0" w:color="auto"/>
              <w:right w:val="single" w:sz="4" w:space="0" w:color="auto"/>
            </w:tcBorders>
          </w:tcPr>
          <w:p w14:paraId="0A2B64FC" w14:textId="77777777" w:rsidR="00B72416" w:rsidRPr="00B72416" w:rsidRDefault="00B72416" w:rsidP="00B72416">
            <w:pPr>
              <w:rPr>
                <w:sz w:val="32"/>
                <w:szCs w:val="32"/>
              </w:rPr>
            </w:pPr>
          </w:p>
        </w:tc>
        <w:tc>
          <w:tcPr>
            <w:tcW w:w="1438" w:type="dxa"/>
            <w:tcBorders>
              <w:top w:val="single" w:sz="18" w:space="0" w:color="auto"/>
              <w:left w:val="single" w:sz="4" w:space="0" w:color="auto"/>
              <w:bottom w:val="single" w:sz="4" w:space="0" w:color="auto"/>
              <w:right w:val="single" w:sz="4" w:space="0" w:color="auto"/>
            </w:tcBorders>
          </w:tcPr>
          <w:p w14:paraId="3DCDD7B0" w14:textId="77777777" w:rsidR="00B72416" w:rsidRPr="00B72416" w:rsidRDefault="00B72416" w:rsidP="00B72416">
            <w:pPr>
              <w:rPr>
                <w:sz w:val="32"/>
                <w:szCs w:val="32"/>
              </w:rPr>
            </w:pPr>
          </w:p>
        </w:tc>
        <w:tc>
          <w:tcPr>
            <w:tcW w:w="1429" w:type="dxa"/>
            <w:tcBorders>
              <w:top w:val="single" w:sz="18" w:space="0" w:color="auto"/>
              <w:left w:val="single" w:sz="4" w:space="0" w:color="auto"/>
              <w:bottom w:val="single" w:sz="4" w:space="0" w:color="auto"/>
              <w:right w:val="single" w:sz="18" w:space="0" w:color="auto"/>
            </w:tcBorders>
          </w:tcPr>
          <w:p w14:paraId="1CD840FF" w14:textId="77777777" w:rsidR="00B72416" w:rsidRPr="00B72416" w:rsidRDefault="00B72416" w:rsidP="00B72416">
            <w:pPr>
              <w:rPr>
                <w:sz w:val="32"/>
                <w:szCs w:val="32"/>
              </w:rPr>
            </w:pPr>
          </w:p>
        </w:tc>
      </w:tr>
      <w:tr w:rsidR="00B72416" w:rsidRPr="00B72416" w14:paraId="73D1D6E6" w14:textId="77777777" w:rsidTr="00B72416">
        <w:tc>
          <w:tcPr>
            <w:tcW w:w="3038" w:type="dxa"/>
            <w:tcBorders>
              <w:top w:val="single" w:sz="4" w:space="0" w:color="auto"/>
              <w:left w:val="single" w:sz="18" w:space="0" w:color="auto"/>
              <w:bottom w:val="single" w:sz="4" w:space="0" w:color="auto"/>
              <w:right w:val="single" w:sz="4" w:space="0" w:color="auto"/>
            </w:tcBorders>
          </w:tcPr>
          <w:p w14:paraId="1D21D4FD" w14:textId="77777777" w:rsidR="00B72416" w:rsidRPr="00B72416" w:rsidRDefault="00B72416" w:rsidP="00B72416">
            <w:pPr>
              <w:rPr>
                <w:sz w:val="32"/>
                <w:szCs w:val="32"/>
              </w:rPr>
            </w:pPr>
          </w:p>
        </w:tc>
        <w:tc>
          <w:tcPr>
            <w:tcW w:w="2689" w:type="dxa"/>
            <w:tcBorders>
              <w:top w:val="single" w:sz="4" w:space="0" w:color="auto"/>
              <w:left w:val="single" w:sz="4" w:space="0" w:color="auto"/>
              <w:bottom w:val="single" w:sz="4" w:space="0" w:color="auto"/>
              <w:right w:val="single" w:sz="4" w:space="0" w:color="auto"/>
            </w:tcBorders>
          </w:tcPr>
          <w:p w14:paraId="35F4A5F5" w14:textId="77777777" w:rsidR="00B72416" w:rsidRPr="00B72416" w:rsidRDefault="00B72416" w:rsidP="00B72416">
            <w:pPr>
              <w:rPr>
                <w:sz w:val="32"/>
                <w:szCs w:val="32"/>
              </w:rPr>
            </w:pPr>
          </w:p>
        </w:tc>
        <w:tc>
          <w:tcPr>
            <w:tcW w:w="1438" w:type="dxa"/>
            <w:tcBorders>
              <w:top w:val="single" w:sz="4" w:space="0" w:color="auto"/>
              <w:left w:val="single" w:sz="4" w:space="0" w:color="auto"/>
              <w:bottom w:val="single" w:sz="4" w:space="0" w:color="auto"/>
              <w:right w:val="single" w:sz="4" w:space="0" w:color="auto"/>
            </w:tcBorders>
          </w:tcPr>
          <w:p w14:paraId="058F7CC0" w14:textId="77777777" w:rsidR="00B72416" w:rsidRPr="00B72416" w:rsidRDefault="00B72416" w:rsidP="00B72416">
            <w:pPr>
              <w:rPr>
                <w:sz w:val="32"/>
                <w:szCs w:val="32"/>
              </w:rPr>
            </w:pPr>
          </w:p>
        </w:tc>
        <w:tc>
          <w:tcPr>
            <w:tcW w:w="1429" w:type="dxa"/>
            <w:tcBorders>
              <w:top w:val="single" w:sz="4" w:space="0" w:color="auto"/>
              <w:left w:val="single" w:sz="4" w:space="0" w:color="auto"/>
              <w:bottom w:val="single" w:sz="4" w:space="0" w:color="auto"/>
              <w:right w:val="single" w:sz="18" w:space="0" w:color="auto"/>
            </w:tcBorders>
          </w:tcPr>
          <w:p w14:paraId="6CB195EF" w14:textId="77777777" w:rsidR="00B72416" w:rsidRPr="00B72416" w:rsidRDefault="00B72416" w:rsidP="00B72416">
            <w:pPr>
              <w:rPr>
                <w:sz w:val="32"/>
                <w:szCs w:val="32"/>
              </w:rPr>
            </w:pPr>
          </w:p>
        </w:tc>
      </w:tr>
      <w:tr w:rsidR="00B72416" w:rsidRPr="00B72416" w14:paraId="358AB4ED" w14:textId="77777777" w:rsidTr="00B72416">
        <w:tc>
          <w:tcPr>
            <w:tcW w:w="3038" w:type="dxa"/>
            <w:tcBorders>
              <w:top w:val="single" w:sz="4" w:space="0" w:color="auto"/>
              <w:left w:val="single" w:sz="18" w:space="0" w:color="auto"/>
              <w:bottom w:val="single" w:sz="4" w:space="0" w:color="auto"/>
              <w:right w:val="single" w:sz="4" w:space="0" w:color="auto"/>
            </w:tcBorders>
          </w:tcPr>
          <w:p w14:paraId="542E371B" w14:textId="77777777" w:rsidR="00B72416" w:rsidRPr="00B72416" w:rsidRDefault="00B72416" w:rsidP="00B72416">
            <w:pPr>
              <w:rPr>
                <w:sz w:val="32"/>
                <w:szCs w:val="32"/>
              </w:rPr>
            </w:pPr>
          </w:p>
        </w:tc>
        <w:tc>
          <w:tcPr>
            <w:tcW w:w="2689" w:type="dxa"/>
            <w:tcBorders>
              <w:top w:val="single" w:sz="4" w:space="0" w:color="auto"/>
              <w:left w:val="single" w:sz="4" w:space="0" w:color="auto"/>
              <w:bottom w:val="single" w:sz="4" w:space="0" w:color="auto"/>
              <w:right w:val="single" w:sz="4" w:space="0" w:color="auto"/>
            </w:tcBorders>
          </w:tcPr>
          <w:p w14:paraId="0C04E2E6" w14:textId="77777777" w:rsidR="00B72416" w:rsidRPr="00B72416" w:rsidRDefault="00B72416" w:rsidP="00B72416">
            <w:pPr>
              <w:rPr>
                <w:sz w:val="32"/>
                <w:szCs w:val="32"/>
              </w:rPr>
            </w:pPr>
          </w:p>
        </w:tc>
        <w:tc>
          <w:tcPr>
            <w:tcW w:w="1438" w:type="dxa"/>
            <w:tcBorders>
              <w:top w:val="single" w:sz="4" w:space="0" w:color="auto"/>
              <w:left w:val="single" w:sz="4" w:space="0" w:color="auto"/>
              <w:bottom w:val="single" w:sz="4" w:space="0" w:color="auto"/>
              <w:right w:val="single" w:sz="4" w:space="0" w:color="auto"/>
            </w:tcBorders>
          </w:tcPr>
          <w:p w14:paraId="32814E19" w14:textId="77777777" w:rsidR="00B72416" w:rsidRPr="00B72416" w:rsidRDefault="00B72416" w:rsidP="00B72416">
            <w:pPr>
              <w:rPr>
                <w:sz w:val="32"/>
                <w:szCs w:val="32"/>
              </w:rPr>
            </w:pPr>
          </w:p>
        </w:tc>
        <w:tc>
          <w:tcPr>
            <w:tcW w:w="1429" w:type="dxa"/>
            <w:tcBorders>
              <w:top w:val="single" w:sz="4" w:space="0" w:color="auto"/>
              <w:left w:val="single" w:sz="4" w:space="0" w:color="auto"/>
              <w:bottom w:val="single" w:sz="4" w:space="0" w:color="auto"/>
              <w:right w:val="single" w:sz="18" w:space="0" w:color="auto"/>
            </w:tcBorders>
          </w:tcPr>
          <w:p w14:paraId="259DE5EE" w14:textId="77777777" w:rsidR="00B72416" w:rsidRPr="00B72416" w:rsidRDefault="00B72416" w:rsidP="00B72416">
            <w:pPr>
              <w:rPr>
                <w:sz w:val="32"/>
                <w:szCs w:val="32"/>
              </w:rPr>
            </w:pPr>
          </w:p>
        </w:tc>
      </w:tr>
      <w:tr w:rsidR="00B72416" w:rsidRPr="00B72416" w14:paraId="29410AC2" w14:textId="77777777" w:rsidTr="00B72416">
        <w:tc>
          <w:tcPr>
            <w:tcW w:w="3038" w:type="dxa"/>
            <w:tcBorders>
              <w:top w:val="single" w:sz="4" w:space="0" w:color="auto"/>
              <w:left w:val="single" w:sz="18" w:space="0" w:color="auto"/>
              <w:bottom w:val="single" w:sz="4" w:space="0" w:color="auto"/>
              <w:right w:val="single" w:sz="4" w:space="0" w:color="auto"/>
            </w:tcBorders>
          </w:tcPr>
          <w:p w14:paraId="254BBD4B" w14:textId="77777777" w:rsidR="00B72416" w:rsidRPr="00B72416" w:rsidRDefault="00B72416" w:rsidP="00B72416">
            <w:pPr>
              <w:rPr>
                <w:sz w:val="32"/>
                <w:szCs w:val="32"/>
              </w:rPr>
            </w:pPr>
          </w:p>
        </w:tc>
        <w:tc>
          <w:tcPr>
            <w:tcW w:w="2689" w:type="dxa"/>
            <w:tcBorders>
              <w:top w:val="single" w:sz="4" w:space="0" w:color="auto"/>
              <w:left w:val="single" w:sz="4" w:space="0" w:color="auto"/>
              <w:bottom w:val="single" w:sz="4" w:space="0" w:color="auto"/>
              <w:right w:val="single" w:sz="4" w:space="0" w:color="auto"/>
            </w:tcBorders>
          </w:tcPr>
          <w:p w14:paraId="65A9ADE0" w14:textId="77777777" w:rsidR="00B72416" w:rsidRPr="00B72416" w:rsidRDefault="00B72416" w:rsidP="00B72416">
            <w:pPr>
              <w:rPr>
                <w:sz w:val="32"/>
                <w:szCs w:val="32"/>
              </w:rPr>
            </w:pPr>
          </w:p>
        </w:tc>
        <w:tc>
          <w:tcPr>
            <w:tcW w:w="1438" w:type="dxa"/>
            <w:tcBorders>
              <w:top w:val="single" w:sz="4" w:space="0" w:color="auto"/>
              <w:left w:val="single" w:sz="4" w:space="0" w:color="auto"/>
              <w:bottom w:val="single" w:sz="4" w:space="0" w:color="auto"/>
              <w:right w:val="single" w:sz="4" w:space="0" w:color="auto"/>
            </w:tcBorders>
          </w:tcPr>
          <w:p w14:paraId="39805D17" w14:textId="77777777" w:rsidR="00B72416" w:rsidRPr="00B72416" w:rsidRDefault="00B72416" w:rsidP="00B72416">
            <w:pPr>
              <w:rPr>
                <w:sz w:val="32"/>
                <w:szCs w:val="32"/>
              </w:rPr>
            </w:pPr>
          </w:p>
        </w:tc>
        <w:tc>
          <w:tcPr>
            <w:tcW w:w="1429" w:type="dxa"/>
            <w:tcBorders>
              <w:top w:val="single" w:sz="4" w:space="0" w:color="auto"/>
              <w:left w:val="single" w:sz="4" w:space="0" w:color="auto"/>
              <w:bottom w:val="single" w:sz="4" w:space="0" w:color="auto"/>
              <w:right w:val="single" w:sz="18" w:space="0" w:color="auto"/>
            </w:tcBorders>
          </w:tcPr>
          <w:p w14:paraId="0C8018B8" w14:textId="77777777" w:rsidR="00B72416" w:rsidRPr="00B72416" w:rsidRDefault="00B72416" w:rsidP="00B72416">
            <w:pPr>
              <w:rPr>
                <w:sz w:val="32"/>
                <w:szCs w:val="32"/>
              </w:rPr>
            </w:pPr>
          </w:p>
        </w:tc>
      </w:tr>
      <w:tr w:rsidR="00B72416" w:rsidRPr="00B72416" w14:paraId="69570163" w14:textId="77777777" w:rsidTr="00B72416">
        <w:tc>
          <w:tcPr>
            <w:tcW w:w="3038" w:type="dxa"/>
            <w:tcBorders>
              <w:top w:val="single" w:sz="4" w:space="0" w:color="auto"/>
              <w:left w:val="single" w:sz="18" w:space="0" w:color="auto"/>
              <w:bottom w:val="single" w:sz="4" w:space="0" w:color="auto"/>
              <w:right w:val="single" w:sz="4" w:space="0" w:color="auto"/>
            </w:tcBorders>
          </w:tcPr>
          <w:p w14:paraId="3F468BFE" w14:textId="77777777" w:rsidR="00B72416" w:rsidRPr="00B72416" w:rsidRDefault="00B72416" w:rsidP="00B72416">
            <w:pPr>
              <w:rPr>
                <w:sz w:val="32"/>
                <w:szCs w:val="32"/>
              </w:rPr>
            </w:pPr>
          </w:p>
        </w:tc>
        <w:tc>
          <w:tcPr>
            <w:tcW w:w="2689" w:type="dxa"/>
            <w:tcBorders>
              <w:top w:val="single" w:sz="4" w:space="0" w:color="auto"/>
              <w:left w:val="single" w:sz="4" w:space="0" w:color="auto"/>
              <w:bottom w:val="single" w:sz="4" w:space="0" w:color="auto"/>
              <w:right w:val="single" w:sz="4" w:space="0" w:color="auto"/>
            </w:tcBorders>
          </w:tcPr>
          <w:p w14:paraId="10756F1C" w14:textId="77777777" w:rsidR="00B72416" w:rsidRPr="00B72416" w:rsidRDefault="00B72416" w:rsidP="00B72416">
            <w:pPr>
              <w:rPr>
                <w:sz w:val="32"/>
                <w:szCs w:val="32"/>
              </w:rPr>
            </w:pPr>
          </w:p>
        </w:tc>
        <w:tc>
          <w:tcPr>
            <w:tcW w:w="1438" w:type="dxa"/>
            <w:tcBorders>
              <w:top w:val="single" w:sz="4" w:space="0" w:color="auto"/>
              <w:left w:val="single" w:sz="4" w:space="0" w:color="auto"/>
              <w:bottom w:val="single" w:sz="4" w:space="0" w:color="auto"/>
              <w:right w:val="single" w:sz="4" w:space="0" w:color="auto"/>
            </w:tcBorders>
          </w:tcPr>
          <w:p w14:paraId="043444DD" w14:textId="77777777" w:rsidR="00B72416" w:rsidRPr="00B72416" w:rsidRDefault="00B72416" w:rsidP="00B72416">
            <w:pPr>
              <w:rPr>
                <w:sz w:val="32"/>
                <w:szCs w:val="32"/>
              </w:rPr>
            </w:pPr>
          </w:p>
        </w:tc>
        <w:tc>
          <w:tcPr>
            <w:tcW w:w="1429" w:type="dxa"/>
            <w:tcBorders>
              <w:top w:val="single" w:sz="4" w:space="0" w:color="auto"/>
              <w:left w:val="single" w:sz="4" w:space="0" w:color="auto"/>
              <w:bottom w:val="single" w:sz="4" w:space="0" w:color="auto"/>
              <w:right w:val="single" w:sz="18" w:space="0" w:color="auto"/>
            </w:tcBorders>
          </w:tcPr>
          <w:p w14:paraId="644294E5" w14:textId="77777777" w:rsidR="00B72416" w:rsidRPr="00B72416" w:rsidRDefault="00B72416" w:rsidP="00B72416">
            <w:pPr>
              <w:rPr>
                <w:sz w:val="32"/>
                <w:szCs w:val="32"/>
              </w:rPr>
            </w:pPr>
          </w:p>
        </w:tc>
      </w:tr>
      <w:tr w:rsidR="00B72416" w:rsidRPr="00B72416" w14:paraId="03AF277E" w14:textId="77777777" w:rsidTr="00B72416">
        <w:tc>
          <w:tcPr>
            <w:tcW w:w="3038" w:type="dxa"/>
            <w:tcBorders>
              <w:top w:val="single" w:sz="4" w:space="0" w:color="auto"/>
              <w:left w:val="single" w:sz="18" w:space="0" w:color="auto"/>
              <w:bottom w:val="single" w:sz="4" w:space="0" w:color="auto"/>
              <w:right w:val="single" w:sz="4" w:space="0" w:color="auto"/>
            </w:tcBorders>
          </w:tcPr>
          <w:p w14:paraId="49DD17E5" w14:textId="77777777" w:rsidR="00B72416" w:rsidRPr="00B72416" w:rsidRDefault="00B72416" w:rsidP="00B72416">
            <w:pPr>
              <w:rPr>
                <w:sz w:val="32"/>
                <w:szCs w:val="32"/>
              </w:rPr>
            </w:pPr>
          </w:p>
        </w:tc>
        <w:tc>
          <w:tcPr>
            <w:tcW w:w="2689" w:type="dxa"/>
            <w:tcBorders>
              <w:top w:val="single" w:sz="4" w:space="0" w:color="auto"/>
              <w:left w:val="single" w:sz="4" w:space="0" w:color="auto"/>
              <w:bottom w:val="single" w:sz="4" w:space="0" w:color="auto"/>
              <w:right w:val="single" w:sz="4" w:space="0" w:color="auto"/>
            </w:tcBorders>
          </w:tcPr>
          <w:p w14:paraId="41EA795E" w14:textId="77777777" w:rsidR="00B72416" w:rsidRPr="00B72416" w:rsidRDefault="00B72416" w:rsidP="00B72416">
            <w:pPr>
              <w:rPr>
                <w:sz w:val="32"/>
                <w:szCs w:val="32"/>
              </w:rPr>
            </w:pPr>
          </w:p>
        </w:tc>
        <w:tc>
          <w:tcPr>
            <w:tcW w:w="1438" w:type="dxa"/>
            <w:tcBorders>
              <w:top w:val="single" w:sz="4" w:space="0" w:color="auto"/>
              <w:left w:val="single" w:sz="4" w:space="0" w:color="auto"/>
              <w:bottom w:val="single" w:sz="4" w:space="0" w:color="auto"/>
              <w:right w:val="single" w:sz="4" w:space="0" w:color="auto"/>
            </w:tcBorders>
          </w:tcPr>
          <w:p w14:paraId="5B3EE86F" w14:textId="77777777" w:rsidR="00B72416" w:rsidRPr="00B72416" w:rsidRDefault="00B72416" w:rsidP="00B72416">
            <w:pPr>
              <w:rPr>
                <w:sz w:val="32"/>
                <w:szCs w:val="32"/>
              </w:rPr>
            </w:pPr>
          </w:p>
        </w:tc>
        <w:tc>
          <w:tcPr>
            <w:tcW w:w="1429" w:type="dxa"/>
            <w:tcBorders>
              <w:top w:val="single" w:sz="4" w:space="0" w:color="auto"/>
              <w:left w:val="single" w:sz="4" w:space="0" w:color="auto"/>
              <w:bottom w:val="single" w:sz="4" w:space="0" w:color="auto"/>
              <w:right w:val="single" w:sz="18" w:space="0" w:color="auto"/>
            </w:tcBorders>
          </w:tcPr>
          <w:p w14:paraId="1767C9A3" w14:textId="77777777" w:rsidR="00B72416" w:rsidRPr="00B72416" w:rsidRDefault="00B72416" w:rsidP="00B72416">
            <w:pPr>
              <w:rPr>
                <w:sz w:val="32"/>
                <w:szCs w:val="32"/>
              </w:rPr>
            </w:pPr>
          </w:p>
        </w:tc>
      </w:tr>
      <w:tr w:rsidR="00B72416" w:rsidRPr="00B72416" w14:paraId="2D5D6563" w14:textId="77777777" w:rsidTr="00B72416">
        <w:tc>
          <w:tcPr>
            <w:tcW w:w="3038" w:type="dxa"/>
            <w:tcBorders>
              <w:top w:val="single" w:sz="4" w:space="0" w:color="auto"/>
              <w:left w:val="single" w:sz="18" w:space="0" w:color="auto"/>
              <w:bottom w:val="single" w:sz="4" w:space="0" w:color="auto"/>
              <w:right w:val="single" w:sz="4" w:space="0" w:color="auto"/>
            </w:tcBorders>
          </w:tcPr>
          <w:p w14:paraId="718AC5DE" w14:textId="77777777" w:rsidR="00B72416" w:rsidRPr="00B72416" w:rsidRDefault="00B72416" w:rsidP="00B72416">
            <w:pPr>
              <w:rPr>
                <w:sz w:val="32"/>
                <w:szCs w:val="32"/>
              </w:rPr>
            </w:pPr>
          </w:p>
        </w:tc>
        <w:tc>
          <w:tcPr>
            <w:tcW w:w="2689" w:type="dxa"/>
            <w:tcBorders>
              <w:top w:val="single" w:sz="4" w:space="0" w:color="auto"/>
              <w:left w:val="single" w:sz="4" w:space="0" w:color="auto"/>
              <w:bottom w:val="single" w:sz="4" w:space="0" w:color="auto"/>
              <w:right w:val="single" w:sz="4" w:space="0" w:color="auto"/>
            </w:tcBorders>
          </w:tcPr>
          <w:p w14:paraId="73D5BF38" w14:textId="77777777" w:rsidR="00B72416" w:rsidRPr="00B72416" w:rsidRDefault="00B72416" w:rsidP="00B72416">
            <w:pPr>
              <w:rPr>
                <w:sz w:val="32"/>
                <w:szCs w:val="32"/>
              </w:rPr>
            </w:pPr>
          </w:p>
        </w:tc>
        <w:tc>
          <w:tcPr>
            <w:tcW w:w="1438" w:type="dxa"/>
            <w:tcBorders>
              <w:top w:val="single" w:sz="4" w:space="0" w:color="auto"/>
              <w:left w:val="single" w:sz="4" w:space="0" w:color="auto"/>
              <w:bottom w:val="single" w:sz="4" w:space="0" w:color="auto"/>
              <w:right w:val="single" w:sz="4" w:space="0" w:color="auto"/>
            </w:tcBorders>
          </w:tcPr>
          <w:p w14:paraId="6A15C4FF" w14:textId="77777777" w:rsidR="00B72416" w:rsidRPr="00B72416" w:rsidRDefault="00B72416" w:rsidP="00B72416">
            <w:pPr>
              <w:rPr>
                <w:sz w:val="32"/>
                <w:szCs w:val="32"/>
              </w:rPr>
            </w:pPr>
          </w:p>
        </w:tc>
        <w:tc>
          <w:tcPr>
            <w:tcW w:w="1429" w:type="dxa"/>
            <w:tcBorders>
              <w:top w:val="single" w:sz="4" w:space="0" w:color="auto"/>
              <w:left w:val="single" w:sz="4" w:space="0" w:color="auto"/>
              <w:bottom w:val="single" w:sz="4" w:space="0" w:color="auto"/>
              <w:right w:val="single" w:sz="18" w:space="0" w:color="auto"/>
            </w:tcBorders>
          </w:tcPr>
          <w:p w14:paraId="60335C00" w14:textId="77777777" w:rsidR="00B72416" w:rsidRPr="00B72416" w:rsidRDefault="00B72416" w:rsidP="00B72416">
            <w:pPr>
              <w:rPr>
                <w:sz w:val="32"/>
                <w:szCs w:val="32"/>
              </w:rPr>
            </w:pPr>
          </w:p>
        </w:tc>
      </w:tr>
      <w:tr w:rsidR="00B72416" w:rsidRPr="00B72416" w14:paraId="57DD3C4F" w14:textId="77777777" w:rsidTr="00B72416">
        <w:tc>
          <w:tcPr>
            <w:tcW w:w="3038" w:type="dxa"/>
            <w:tcBorders>
              <w:top w:val="single" w:sz="4" w:space="0" w:color="auto"/>
              <w:left w:val="single" w:sz="18" w:space="0" w:color="auto"/>
              <w:bottom w:val="single" w:sz="4" w:space="0" w:color="auto"/>
              <w:right w:val="single" w:sz="4" w:space="0" w:color="auto"/>
            </w:tcBorders>
          </w:tcPr>
          <w:p w14:paraId="73074454" w14:textId="77777777" w:rsidR="00B72416" w:rsidRPr="00B72416" w:rsidRDefault="00B72416" w:rsidP="00B72416">
            <w:pPr>
              <w:rPr>
                <w:sz w:val="32"/>
                <w:szCs w:val="32"/>
              </w:rPr>
            </w:pPr>
          </w:p>
        </w:tc>
        <w:tc>
          <w:tcPr>
            <w:tcW w:w="2689" w:type="dxa"/>
            <w:tcBorders>
              <w:top w:val="single" w:sz="4" w:space="0" w:color="auto"/>
              <w:left w:val="single" w:sz="4" w:space="0" w:color="auto"/>
              <w:bottom w:val="single" w:sz="4" w:space="0" w:color="auto"/>
              <w:right w:val="single" w:sz="4" w:space="0" w:color="auto"/>
            </w:tcBorders>
          </w:tcPr>
          <w:p w14:paraId="78D541A6" w14:textId="77777777" w:rsidR="00B72416" w:rsidRPr="00B72416" w:rsidRDefault="00B72416" w:rsidP="00B72416">
            <w:pPr>
              <w:rPr>
                <w:sz w:val="32"/>
                <w:szCs w:val="32"/>
              </w:rPr>
            </w:pPr>
          </w:p>
        </w:tc>
        <w:tc>
          <w:tcPr>
            <w:tcW w:w="1438" w:type="dxa"/>
            <w:tcBorders>
              <w:top w:val="single" w:sz="4" w:space="0" w:color="auto"/>
              <w:left w:val="single" w:sz="4" w:space="0" w:color="auto"/>
              <w:bottom w:val="single" w:sz="4" w:space="0" w:color="auto"/>
              <w:right w:val="single" w:sz="4" w:space="0" w:color="auto"/>
            </w:tcBorders>
          </w:tcPr>
          <w:p w14:paraId="28447651" w14:textId="77777777" w:rsidR="00B72416" w:rsidRPr="00B72416" w:rsidRDefault="00B72416" w:rsidP="00B72416">
            <w:pPr>
              <w:rPr>
                <w:sz w:val="32"/>
                <w:szCs w:val="32"/>
              </w:rPr>
            </w:pPr>
          </w:p>
        </w:tc>
        <w:tc>
          <w:tcPr>
            <w:tcW w:w="1429" w:type="dxa"/>
            <w:tcBorders>
              <w:top w:val="single" w:sz="4" w:space="0" w:color="auto"/>
              <w:left w:val="single" w:sz="4" w:space="0" w:color="auto"/>
              <w:bottom w:val="single" w:sz="4" w:space="0" w:color="auto"/>
              <w:right w:val="single" w:sz="18" w:space="0" w:color="auto"/>
            </w:tcBorders>
          </w:tcPr>
          <w:p w14:paraId="657BC263" w14:textId="77777777" w:rsidR="00B72416" w:rsidRPr="00B72416" w:rsidRDefault="00B72416" w:rsidP="00B72416">
            <w:pPr>
              <w:rPr>
                <w:sz w:val="32"/>
                <w:szCs w:val="32"/>
              </w:rPr>
            </w:pPr>
          </w:p>
        </w:tc>
      </w:tr>
      <w:tr w:rsidR="00B72416" w:rsidRPr="00B72416" w14:paraId="327D7E9C" w14:textId="77777777" w:rsidTr="00B72416">
        <w:tc>
          <w:tcPr>
            <w:tcW w:w="3038" w:type="dxa"/>
            <w:tcBorders>
              <w:top w:val="single" w:sz="4" w:space="0" w:color="auto"/>
              <w:left w:val="single" w:sz="18" w:space="0" w:color="auto"/>
              <w:bottom w:val="single" w:sz="4" w:space="0" w:color="auto"/>
              <w:right w:val="single" w:sz="4" w:space="0" w:color="auto"/>
            </w:tcBorders>
          </w:tcPr>
          <w:p w14:paraId="5D5F9590" w14:textId="77777777" w:rsidR="00B72416" w:rsidRPr="00B72416" w:rsidRDefault="00B72416" w:rsidP="00B72416">
            <w:pPr>
              <w:rPr>
                <w:sz w:val="32"/>
                <w:szCs w:val="32"/>
              </w:rPr>
            </w:pPr>
          </w:p>
        </w:tc>
        <w:tc>
          <w:tcPr>
            <w:tcW w:w="2689" w:type="dxa"/>
            <w:tcBorders>
              <w:top w:val="single" w:sz="4" w:space="0" w:color="auto"/>
              <w:left w:val="single" w:sz="4" w:space="0" w:color="auto"/>
              <w:bottom w:val="single" w:sz="4" w:space="0" w:color="auto"/>
              <w:right w:val="single" w:sz="4" w:space="0" w:color="auto"/>
            </w:tcBorders>
          </w:tcPr>
          <w:p w14:paraId="36F9A09C" w14:textId="77777777" w:rsidR="00B72416" w:rsidRPr="00B72416" w:rsidRDefault="00B72416" w:rsidP="00B72416">
            <w:pPr>
              <w:rPr>
                <w:sz w:val="32"/>
                <w:szCs w:val="32"/>
              </w:rPr>
            </w:pPr>
          </w:p>
        </w:tc>
        <w:tc>
          <w:tcPr>
            <w:tcW w:w="1438" w:type="dxa"/>
            <w:tcBorders>
              <w:top w:val="single" w:sz="4" w:space="0" w:color="auto"/>
              <w:left w:val="single" w:sz="4" w:space="0" w:color="auto"/>
              <w:bottom w:val="single" w:sz="4" w:space="0" w:color="auto"/>
              <w:right w:val="single" w:sz="4" w:space="0" w:color="auto"/>
            </w:tcBorders>
          </w:tcPr>
          <w:p w14:paraId="21935EB6" w14:textId="77777777" w:rsidR="00B72416" w:rsidRPr="00B72416" w:rsidRDefault="00B72416" w:rsidP="00B72416">
            <w:pPr>
              <w:rPr>
                <w:sz w:val="32"/>
                <w:szCs w:val="32"/>
              </w:rPr>
            </w:pPr>
          </w:p>
        </w:tc>
        <w:tc>
          <w:tcPr>
            <w:tcW w:w="1429" w:type="dxa"/>
            <w:tcBorders>
              <w:top w:val="single" w:sz="4" w:space="0" w:color="auto"/>
              <w:left w:val="single" w:sz="4" w:space="0" w:color="auto"/>
              <w:bottom w:val="single" w:sz="4" w:space="0" w:color="auto"/>
              <w:right w:val="single" w:sz="18" w:space="0" w:color="auto"/>
            </w:tcBorders>
          </w:tcPr>
          <w:p w14:paraId="2DA51E05" w14:textId="77777777" w:rsidR="00B72416" w:rsidRPr="00B72416" w:rsidRDefault="00B72416" w:rsidP="00B72416">
            <w:pPr>
              <w:rPr>
                <w:sz w:val="32"/>
                <w:szCs w:val="32"/>
              </w:rPr>
            </w:pPr>
          </w:p>
        </w:tc>
      </w:tr>
      <w:tr w:rsidR="00B72416" w:rsidRPr="00B72416" w14:paraId="3BE2DAD9" w14:textId="77777777" w:rsidTr="00B72416">
        <w:tc>
          <w:tcPr>
            <w:tcW w:w="3038" w:type="dxa"/>
            <w:tcBorders>
              <w:top w:val="single" w:sz="4" w:space="0" w:color="auto"/>
              <w:left w:val="single" w:sz="18" w:space="0" w:color="auto"/>
              <w:bottom w:val="single" w:sz="4" w:space="0" w:color="auto"/>
              <w:right w:val="single" w:sz="4" w:space="0" w:color="auto"/>
            </w:tcBorders>
          </w:tcPr>
          <w:p w14:paraId="136EE384" w14:textId="77777777" w:rsidR="00B72416" w:rsidRPr="00B72416" w:rsidRDefault="00B72416" w:rsidP="00B72416">
            <w:pPr>
              <w:rPr>
                <w:sz w:val="32"/>
                <w:szCs w:val="32"/>
              </w:rPr>
            </w:pPr>
          </w:p>
        </w:tc>
        <w:tc>
          <w:tcPr>
            <w:tcW w:w="2689" w:type="dxa"/>
            <w:tcBorders>
              <w:top w:val="single" w:sz="4" w:space="0" w:color="auto"/>
              <w:left w:val="single" w:sz="4" w:space="0" w:color="auto"/>
              <w:bottom w:val="single" w:sz="4" w:space="0" w:color="auto"/>
              <w:right w:val="single" w:sz="4" w:space="0" w:color="auto"/>
            </w:tcBorders>
          </w:tcPr>
          <w:p w14:paraId="201B0550" w14:textId="77777777" w:rsidR="00B72416" w:rsidRPr="00B72416" w:rsidRDefault="00B72416" w:rsidP="00B72416">
            <w:pPr>
              <w:rPr>
                <w:sz w:val="32"/>
                <w:szCs w:val="32"/>
              </w:rPr>
            </w:pPr>
          </w:p>
        </w:tc>
        <w:tc>
          <w:tcPr>
            <w:tcW w:w="1438" w:type="dxa"/>
            <w:tcBorders>
              <w:top w:val="single" w:sz="4" w:space="0" w:color="auto"/>
              <w:left w:val="single" w:sz="4" w:space="0" w:color="auto"/>
              <w:bottom w:val="single" w:sz="4" w:space="0" w:color="auto"/>
              <w:right w:val="single" w:sz="4" w:space="0" w:color="auto"/>
            </w:tcBorders>
          </w:tcPr>
          <w:p w14:paraId="47A7970B" w14:textId="77777777" w:rsidR="00B72416" w:rsidRPr="00B72416" w:rsidRDefault="00B72416" w:rsidP="00B72416">
            <w:pPr>
              <w:rPr>
                <w:sz w:val="32"/>
                <w:szCs w:val="32"/>
              </w:rPr>
            </w:pPr>
          </w:p>
        </w:tc>
        <w:tc>
          <w:tcPr>
            <w:tcW w:w="1429" w:type="dxa"/>
            <w:tcBorders>
              <w:top w:val="single" w:sz="4" w:space="0" w:color="auto"/>
              <w:left w:val="single" w:sz="4" w:space="0" w:color="auto"/>
              <w:bottom w:val="single" w:sz="4" w:space="0" w:color="auto"/>
              <w:right w:val="single" w:sz="18" w:space="0" w:color="auto"/>
            </w:tcBorders>
          </w:tcPr>
          <w:p w14:paraId="035A57B1" w14:textId="77777777" w:rsidR="00B72416" w:rsidRPr="00B72416" w:rsidRDefault="00B72416" w:rsidP="00B72416">
            <w:pPr>
              <w:rPr>
                <w:sz w:val="32"/>
                <w:szCs w:val="32"/>
              </w:rPr>
            </w:pPr>
          </w:p>
        </w:tc>
      </w:tr>
      <w:tr w:rsidR="00B72416" w:rsidRPr="00B72416" w14:paraId="713A40A7" w14:textId="77777777" w:rsidTr="00B72416">
        <w:tc>
          <w:tcPr>
            <w:tcW w:w="3038" w:type="dxa"/>
            <w:tcBorders>
              <w:top w:val="single" w:sz="4" w:space="0" w:color="auto"/>
              <w:left w:val="single" w:sz="18" w:space="0" w:color="auto"/>
              <w:bottom w:val="single" w:sz="4" w:space="0" w:color="auto"/>
              <w:right w:val="single" w:sz="4" w:space="0" w:color="auto"/>
            </w:tcBorders>
          </w:tcPr>
          <w:p w14:paraId="08F27D7E" w14:textId="77777777" w:rsidR="00B72416" w:rsidRPr="00B72416" w:rsidRDefault="00B72416" w:rsidP="00B72416">
            <w:pPr>
              <w:rPr>
                <w:sz w:val="32"/>
                <w:szCs w:val="32"/>
              </w:rPr>
            </w:pPr>
          </w:p>
        </w:tc>
        <w:tc>
          <w:tcPr>
            <w:tcW w:w="2689" w:type="dxa"/>
            <w:tcBorders>
              <w:top w:val="single" w:sz="4" w:space="0" w:color="auto"/>
              <w:left w:val="single" w:sz="4" w:space="0" w:color="auto"/>
              <w:bottom w:val="single" w:sz="4" w:space="0" w:color="auto"/>
              <w:right w:val="single" w:sz="4" w:space="0" w:color="auto"/>
            </w:tcBorders>
          </w:tcPr>
          <w:p w14:paraId="59C50943" w14:textId="77777777" w:rsidR="00B72416" w:rsidRPr="00B72416" w:rsidRDefault="00B72416" w:rsidP="00B72416">
            <w:pPr>
              <w:rPr>
                <w:sz w:val="32"/>
                <w:szCs w:val="32"/>
              </w:rPr>
            </w:pPr>
          </w:p>
        </w:tc>
        <w:tc>
          <w:tcPr>
            <w:tcW w:w="1438" w:type="dxa"/>
            <w:tcBorders>
              <w:top w:val="single" w:sz="4" w:space="0" w:color="auto"/>
              <w:left w:val="single" w:sz="4" w:space="0" w:color="auto"/>
              <w:bottom w:val="single" w:sz="4" w:space="0" w:color="auto"/>
              <w:right w:val="single" w:sz="4" w:space="0" w:color="auto"/>
            </w:tcBorders>
          </w:tcPr>
          <w:p w14:paraId="77013BE8" w14:textId="77777777" w:rsidR="00B72416" w:rsidRPr="00B72416" w:rsidRDefault="00B72416" w:rsidP="00B72416">
            <w:pPr>
              <w:rPr>
                <w:sz w:val="32"/>
                <w:szCs w:val="32"/>
              </w:rPr>
            </w:pPr>
          </w:p>
        </w:tc>
        <w:tc>
          <w:tcPr>
            <w:tcW w:w="1429" w:type="dxa"/>
            <w:tcBorders>
              <w:top w:val="single" w:sz="4" w:space="0" w:color="auto"/>
              <w:left w:val="single" w:sz="4" w:space="0" w:color="auto"/>
              <w:bottom w:val="single" w:sz="4" w:space="0" w:color="auto"/>
              <w:right w:val="single" w:sz="18" w:space="0" w:color="auto"/>
            </w:tcBorders>
          </w:tcPr>
          <w:p w14:paraId="05643B0E" w14:textId="77777777" w:rsidR="00B72416" w:rsidRPr="00B72416" w:rsidRDefault="00B72416" w:rsidP="00B72416">
            <w:pPr>
              <w:rPr>
                <w:sz w:val="32"/>
                <w:szCs w:val="32"/>
              </w:rPr>
            </w:pPr>
          </w:p>
        </w:tc>
      </w:tr>
      <w:tr w:rsidR="00B72416" w:rsidRPr="00B72416" w14:paraId="41A53F5C" w14:textId="77777777" w:rsidTr="00B72416">
        <w:tc>
          <w:tcPr>
            <w:tcW w:w="3038" w:type="dxa"/>
            <w:tcBorders>
              <w:top w:val="single" w:sz="4" w:space="0" w:color="auto"/>
              <w:left w:val="single" w:sz="18" w:space="0" w:color="auto"/>
              <w:bottom w:val="single" w:sz="4" w:space="0" w:color="auto"/>
              <w:right w:val="single" w:sz="4" w:space="0" w:color="auto"/>
            </w:tcBorders>
          </w:tcPr>
          <w:p w14:paraId="62CF4C30" w14:textId="77777777" w:rsidR="00B72416" w:rsidRPr="00B72416" w:rsidRDefault="00B72416" w:rsidP="00B72416">
            <w:pPr>
              <w:rPr>
                <w:sz w:val="32"/>
                <w:szCs w:val="32"/>
              </w:rPr>
            </w:pPr>
          </w:p>
        </w:tc>
        <w:tc>
          <w:tcPr>
            <w:tcW w:w="2689" w:type="dxa"/>
            <w:tcBorders>
              <w:top w:val="single" w:sz="4" w:space="0" w:color="auto"/>
              <w:left w:val="single" w:sz="4" w:space="0" w:color="auto"/>
              <w:bottom w:val="single" w:sz="4" w:space="0" w:color="auto"/>
              <w:right w:val="single" w:sz="4" w:space="0" w:color="auto"/>
            </w:tcBorders>
          </w:tcPr>
          <w:p w14:paraId="45AAC1A7" w14:textId="77777777" w:rsidR="00B72416" w:rsidRPr="00B72416" w:rsidRDefault="00B72416" w:rsidP="00B72416">
            <w:pPr>
              <w:rPr>
                <w:sz w:val="32"/>
                <w:szCs w:val="32"/>
              </w:rPr>
            </w:pPr>
          </w:p>
        </w:tc>
        <w:tc>
          <w:tcPr>
            <w:tcW w:w="1438" w:type="dxa"/>
            <w:tcBorders>
              <w:top w:val="single" w:sz="4" w:space="0" w:color="auto"/>
              <w:left w:val="single" w:sz="4" w:space="0" w:color="auto"/>
              <w:bottom w:val="single" w:sz="4" w:space="0" w:color="auto"/>
              <w:right w:val="single" w:sz="4" w:space="0" w:color="auto"/>
            </w:tcBorders>
          </w:tcPr>
          <w:p w14:paraId="42D3F2F1" w14:textId="77777777" w:rsidR="00B72416" w:rsidRPr="00B72416" w:rsidRDefault="00B72416" w:rsidP="00B72416">
            <w:pPr>
              <w:rPr>
                <w:sz w:val="32"/>
                <w:szCs w:val="32"/>
              </w:rPr>
            </w:pPr>
          </w:p>
        </w:tc>
        <w:tc>
          <w:tcPr>
            <w:tcW w:w="1429" w:type="dxa"/>
            <w:tcBorders>
              <w:top w:val="single" w:sz="4" w:space="0" w:color="auto"/>
              <w:left w:val="single" w:sz="4" w:space="0" w:color="auto"/>
              <w:bottom w:val="single" w:sz="4" w:space="0" w:color="auto"/>
              <w:right w:val="single" w:sz="18" w:space="0" w:color="auto"/>
            </w:tcBorders>
          </w:tcPr>
          <w:p w14:paraId="581BE822" w14:textId="77777777" w:rsidR="00B72416" w:rsidRPr="00B72416" w:rsidRDefault="00B72416" w:rsidP="00B72416">
            <w:pPr>
              <w:rPr>
                <w:sz w:val="32"/>
                <w:szCs w:val="32"/>
              </w:rPr>
            </w:pPr>
          </w:p>
        </w:tc>
      </w:tr>
      <w:tr w:rsidR="00B72416" w:rsidRPr="00B72416" w14:paraId="587C8C90" w14:textId="77777777" w:rsidTr="00B72416">
        <w:tc>
          <w:tcPr>
            <w:tcW w:w="3038" w:type="dxa"/>
            <w:tcBorders>
              <w:top w:val="single" w:sz="4" w:space="0" w:color="auto"/>
              <w:left w:val="single" w:sz="18" w:space="0" w:color="auto"/>
              <w:bottom w:val="single" w:sz="4" w:space="0" w:color="auto"/>
              <w:right w:val="single" w:sz="4" w:space="0" w:color="auto"/>
            </w:tcBorders>
          </w:tcPr>
          <w:p w14:paraId="7B7C928C" w14:textId="77777777" w:rsidR="00B72416" w:rsidRPr="00B72416" w:rsidRDefault="00B72416" w:rsidP="00B72416">
            <w:pPr>
              <w:rPr>
                <w:sz w:val="32"/>
                <w:szCs w:val="32"/>
              </w:rPr>
            </w:pPr>
          </w:p>
        </w:tc>
        <w:tc>
          <w:tcPr>
            <w:tcW w:w="2689" w:type="dxa"/>
            <w:tcBorders>
              <w:top w:val="single" w:sz="4" w:space="0" w:color="auto"/>
              <w:left w:val="single" w:sz="4" w:space="0" w:color="auto"/>
              <w:bottom w:val="single" w:sz="4" w:space="0" w:color="auto"/>
              <w:right w:val="single" w:sz="4" w:space="0" w:color="auto"/>
            </w:tcBorders>
          </w:tcPr>
          <w:p w14:paraId="750EF4CD" w14:textId="77777777" w:rsidR="00B72416" w:rsidRPr="00B72416" w:rsidRDefault="00B72416" w:rsidP="00B72416">
            <w:pPr>
              <w:rPr>
                <w:sz w:val="32"/>
                <w:szCs w:val="32"/>
              </w:rPr>
            </w:pPr>
          </w:p>
        </w:tc>
        <w:tc>
          <w:tcPr>
            <w:tcW w:w="1438" w:type="dxa"/>
            <w:tcBorders>
              <w:top w:val="single" w:sz="4" w:space="0" w:color="auto"/>
              <w:left w:val="single" w:sz="4" w:space="0" w:color="auto"/>
              <w:bottom w:val="single" w:sz="4" w:space="0" w:color="auto"/>
              <w:right w:val="single" w:sz="4" w:space="0" w:color="auto"/>
            </w:tcBorders>
          </w:tcPr>
          <w:p w14:paraId="59D244B2" w14:textId="77777777" w:rsidR="00B72416" w:rsidRPr="00B72416" w:rsidRDefault="00B72416" w:rsidP="00B72416">
            <w:pPr>
              <w:rPr>
                <w:sz w:val="32"/>
                <w:szCs w:val="32"/>
              </w:rPr>
            </w:pPr>
          </w:p>
        </w:tc>
        <w:tc>
          <w:tcPr>
            <w:tcW w:w="1429" w:type="dxa"/>
            <w:tcBorders>
              <w:top w:val="single" w:sz="4" w:space="0" w:color="auto"/>
              <w:left w:val="single" w:sz="4" w:space="0" w:color="auto"/>
              <w:bottom w:val="single" w:sz="4" w:space="0" w:color="auto"/>
              <w:right w:val="single" w:sz="18" w:space="0" w:color="auto"/>
            </w:tcBorders>
          </w:tcPr>
          <w:p w14:paraId="72A253FA" w14:textId="77777777" w:rsidR="00B72416" w:rsidRPr="00B72416" w:rsidRDefault="00B72416" w:rsidP="00B72416">
            <w:pPr>
              <w:rPr>
                <w:sz w:val="32"/>
                <w:szCs w:val="32"/>
              </w:rPr>
            </w:pPr>
          </w:p>
        </w:tc>
      </w:tr>
      <w:tr w:rsidR="00B72416" w:rsidRPr="00B72416" w14:paraId="630C51F7" w14:textId="77777777" w:rsidTr="00B72416">
        <w:tc>
          <w:tcPr>
            <w:tcW w:w="3038" w:type="dxa"/>
            <w:tcBorders>
              <w:top w:val="single" w:sz="4" w:space="0" w:color="auto"/>
              <w:left w:val="single" w:sz="18" w:space="0" w:color="auto"/>
              <w:bottom w:val="single" w:sz="4" w:space="0" w:color="auto"/>
              <w:right w:val="single" w:sz="4" w:space="0" w:color="auto"/>
            </w:tcBorders>
          </w:tcPr>
          <w:p w14:paraId="3D295C23" w14:textId="77777777" w:rsidR="00B72416" w:rsidRPr="00B72416" w:rsidRDefault="00B72416" w:rsidP="00B72416">
            <w:pPr>
              <w:rPr>
                <w:sz w:val="32"/>
                <w:szCs w:val="32"/>
              </w:rPr>
            </w:pPr>
          </w:p>
        </w:tc>
        <w:tc>
          <w:tcPr>
            <w:tcW w:w="2689" w:type="dxa"/>
            <w:tcBorders>
              <w:top w:val="single" w:sz="4" w:space="0" w:color="auto"/>
              <w:left w:val="single" w:sz="4" w:space="0" w:color="auto"/>
              <w:bottom w:val="single" w:sz="4" w:space="0" w:color="auto"/>
              <w:right w:val="single" w:sz="4" w:space="0" w:color="auto"/>
            </w:tcBorders>
          </w:tcPr>
          <w:p w14:paraId="76C06CCC" w14:textId="77777777" w:rsidR="00B72416" w:rsidRPr="00B72416" w:rsidRDefault="00B72416" w:rsidP="00B72416">
            <w:pPr>
              <w:rPr>
                <w:sz w:val="32"/>
                <w:szCs w:val="32"/>
              </w:rPr>
            </w:pPr>
          </w:p>
        </w:tc>
        <w:tc>
          <w:tcPr>
            <w:tcW w:w="1438" w:type="dxa"/>
            <w:tcBorders>
              <w:top w:val="single" w:sz="4" w:space="0" w:color="auto"/>
              <w:left w:val="single" w:sz="4" w:space="0" w:color="auto"/>
              <w:bottom w:val="single" w:sz="4" w:space="0" w:color="auto"/>
              <w:right w:val="single" w:sz="4" w:space="0" w:color="auto"/>
            </w:tcBorders>
          </w:tcPr>
          <w:p w14:paraId="4F1AD641" w14:textId="77777777" w:rsidR="00B72416" w:rsidRPr="00B72416" w:rsidRDefault="00B72416" w:rsidP="00B72416">
            <w:pPr>
              <w:rPr>
                <w:sz w:val="32"/>
                <w:szCs w:val="32"/>
              </w:rPr>
            </w:pPr>
          </w:p>
        </w:tc>
        <w:tc>
          <w:tcPr>
            <w:tcW w:w="1429" w:type="dxa"/>
            <w:tcBorders>
              <w:top w:val="single" w:sz="4" w:space="0" w:color="auto"/>
              <w:left w:val="single" w:sz="4" w:space="0" w:color="auto"/>
              <w:bottom w:val="single" w:sz="4" w:space="0" w:color="auto"/>
              <w:right w:val="single" w:sz="18" w:space="0" w:color="auto"/>
            </w:tcBorders>
          </w:tcPr>
          <w:p w14:paraId="539A571A" w14:textId="77777777" w:rsidR="00B72416" w:rsidRPr="00B72416" w:rsidRDefault="00B72416" w:rsidP="00B72416">
            <w:pPr>
              <w:rPr>
                <w:sz w:val="32"/>
                <w:szCs w:val="32"/>
              </w:rPr>
            </w:pPr>
          </w:p>
        </w:tc>
      </w:tr>
      <w:tr w:rsidR="00B72416" w:rsidRPr="00B72416" w14:paraId="246023F9" w14:textId="77777777" w:rsidTr="00B72416">
        <w:tc>
          <w:tcPr>
            <w:tcW w:w="3038" w:type="dxa"/>
            <w:tcBorders>
              <w:top w:val="single" w:sz="4" w:space="0" w:color="auto"/>
              <w:left w:val="single" w:sz="18" w:space="0" w:color="auto"/>
              <w:bottom w:val="single" w:sz="4" w:space="0" w:color="auto"/>
              <w:right w:val="single" w:sz="4" w:space="0" w:color="auto"/>
            </w:tcBorders>
          </w:tcPr>
          <w:p w14:paraId="6AB1628B" w14:textId="77777777" w:rsidR="00B72416" w:rsidRPr="00B72416" w:rsidRDefault="00B72416" w:rsidP="00B72416">
            <w:pPr>
              <w:rPr>
                <w:sz w:val="32"/>
                <w:szCs w:val="32"/>
              </w:rPr>
            </w:pPr>
          </w:p>
        </w:tc>
        <w:tc>
          <w:tcPr>
            <w:tcW w:w="2689" w:type="dxa"/>
            <w:tcBorders>
              <w:top w:val="single" w:sz="4" w:space="0" w:color="auto"/>
              <w:left w:val="single" w:sz="4" w:space="0" w:color="auto"/>
              <w:bottom w:val="single" w:sz="4" w:space="0" w:color="auto"/>
              <w:right w:val="single" w:sz="4" w:space="0" w:color="auto"/>
            </w:tcBorders>
          </w:tcPr>
          <w:p w14:paraId="321E6B54" w14:textId="77777777" w:rsidR="00B72416" w:rsidRPr="00B72416" w:rsidRDefault="00B72416" w:rsidP="00B72416">
            <w:pPr>
              <w:rPr>
                <w:sz w:val="32"/>
                <w:szCs w:val="32"/>
              </w:rPr>
            </w:pPr>
          </w:p>
        </w:tc>
        <w:tc>
          <w:tcPr>
            <w:tcW w:w="1438" w:type="dxa"/>
            <w:tcBorders>
              <w:top w:val="single" w:sz="4" w:space="0" w:color="auto"/>
              <w:left w:val="single" w:sz="4" w:space="0" w:color="auto"/>
              <w:bottom w:val="single" w:sz="4" w:space="0" w:color="auto"/>
              <w:right w:val="single" w:sz="4" w:space="0" w:color="auto"/>
            </w:tcBorders>
          </w:tcPr>
          <w:p w14:paraId="54084085" w14:textId="77777777" w:rsidR="00B72416" w:rsidRPr="00B72416" w:rsidRDefault="00B72416" w:rsidP="00B72416">
            <w:pPr>
              <w:rPr>
                <w:sz w:val="32"/>
                <w:szCs w:val="32"/>
              </w:rPr>
            </w:pPr>
          </w:p>
        </w:tc>
        <w:tc>
          <w:tcPr>
            <w:tcW w:w="1429" w:type="dxa"/>
            <w:tcBorders>
              <w:top w:val="single" w:sz="4" w:space="0" w:color="auto"/>
              <w:left w:val="single" w:sz="4" w:space="0" w:color="auto"/>
              <w:bottom w:val="single" w:sz="4" w:space="0" w:color="auto"/>
              <w:right w:val="single" w:sz="18" w:space="0" w:color="auto"/>
            </w:tcBorders>
          </w:tcPr>
          <w:p w14:paraId="5BA00156" w14:textId="77777777" w:rsidR="00B72416" w:rsidRPr="00B72416" w:rsidRDefault="00B72416" w:rsidP="00B72416">
            <w:pPr>
              <w:rPr>
                <w:sz w:val="32"/>
                <w:szCs w:val="32"/>
              </w:rPr>
            </w:pPr>
          </w:p>
        </w:tc>
      </w:tr>
      <w:tr w:rsidR="00B72416" w:rsidRPr="00B72416" w14:paraId="017C061A" w14:textId="77777777" w:rsidTr="00B72416">
        <w:tc>
          <w:tcPr>
            <w:tcW w:w="3038" w:type="dxa"/>
            <w:tcBorders>
              <w:top w:val="single" w:sz="4" w:space="0" w:color="auto"/>
              <w:left w:val="single" w:sz="18" w:space="0" w:color="auto"/>
              <w:bottom w:val="single" w:sz="4" w:space="0" w:color="auto"/>
              <w:right w:val="single" w:sz="4" w:space="0" w:color="auto"/>
            </w:tcBorders>
          </w:tcPr>
          <w:p w14:paraId="1750D83C" w14:textId="77777777" w:rsidR="00B72416" w:rsidRPr="00B72416" w:rsidRDefault="00B72416" w:rsidP="00B72416">
            <w:pPr>
              <w:rPr>
                <w:sz w:val="32"/>
                <w:szCs w:val="32"/>
              </w:rPr>
            </w:pPr>
          </w:p>
        </w:tc>
        <w:tc>
          <w:tcPr>
            <w:tcW w:w="2689" w:type="dxa"/>
            <w:tcBorders>
              <w:top w:val="single" w:sz="4" w:space="0" w:color="auto"/>
              <w:left w:val="single" w:sz="4" w:space="0" w:color="auto"/>
              <w:bottom w:val="single" w:sz="4" w:space="0" w:color="auto"/>
              <w:right w:val="single" w:sz="4" w:space="0" w:color="auto"/>
            </w:tcBorders>
          </w:tcPr>
          <w:p w14:paraId="138421EF" w14:textId="77777777" w:rsidR="00B72416" w:rsidRPr="00B72416" w:rsidRDefault="00B72416" w:rsidP="00B72416">
            <w:pPr>
              <w:rPr>
                <w:sz w:val="32"/>
                <w:szCs w:val="32"/>
              </w:rPr>
            </w:pPr>
          </w:p>
        </w:tc>
        <w:tc>
          <w:tcPr>
            <w:tcW w:w="1438" w:type="dxa"/>
            <w:tcBorders>
              <w:top w:val="single" w:sz="4" w:space="0" w:color="auto"/>
              <w:left w:val="single" w:sz="4" w:space="0" w:color="auto"/>
              <w:bottom w:val="single" w:sz="4" w:space="0" w:color="auto"/>
              <w:right w:val="single" w:sz="4" w:space="0" w:color="auto"/>
            </w:tcBorders>
          </w:tcPr>
          <w:p w14:paraId="4F1680C6" w14:textId="77777777" w:rsidR="00B72416" w:rsidRPr="00B72416" w:rsidRDefault="00B72416" w:rsidP="00B72416">
            <w:pPr>
              <w:rPr>
                <w:sz w:val="32"/>
                <w:szCs w:val="32"/>
              </w:rPr>
            </w:pPr>
          </w:p>
        </w:tc>
        <w:tc>
          <w:tcPr>
            <w:tcW w:w="1429" w:type="dxa"/>
            <w:tcBorders>
              <w:top w:val="single" w:sz="4" w:space="0" w:color="auto"/>
              <w:left w:val="single" w:sz="4" w:space="0" w:color="auto"/>
              <w:bottom w:val="single" w:sz="4" w:space="0" w:color="auto"/>
              <w:right w:val="single" w:sz="18" w:space="0" w:color="auto"/>
            </w:tcBorders>
          </w:tcPr>
          <w:p w14:paraId="2D57198D" w14:textId="77777777" w:rsidR="00B72416" w:rsidRPr="00B72416" w:rsidRDefault="00B72416" w:rsidP="00B72416">
            <w:pPr>
              <w:rPr>
                <w:sz w:val="32"/>
                <w:szCs w:val="32"/>
              </w:rPr>
            </w:pPr>
          </w:p>
        </w:tc>
      </w:tr>
      <w:tr w:rsidR="00B72416" w:rsidRPr="00B72416" w14:paraId="55FA4F7A" w14:textId="77777777" w:rsidTr="00B72416">
        <w:tc>
          <w:tcPr>
            <w:tcW w:w="3038" w:type="dxa"/>
            <w:tcBorders>
              <w:top w:val="single" w:sz="4" w:space="0" w:color="auto"/>
              <w:left w:val="single" w:sz="18" w:space="0" w:color="auto"/>
              <w:bottom w:val="single" w:sz="4" w:space="0" w:color="auto"/>
              <w:right w:val="single" w:sz="4" w:space="0" w:color="auto"/>
            </w:tcBorders>
          </w:tcPr>
          <w:p w14:paraId="0E02B8B0" w14:textId="77777777" w:rsidR="00B72416" w:rsidRPr="00B72416" w:rsidRDefault="00B72416" w:rsidP="00B72416">
            <w:pPr>
              <w:rPr>
                <w:sz w:val="32"/>
                <w:szCs w:val="32"/>
              </w:rPr>
            </w:pPr>
          </w:p>
        </w:tc>
        <w:tc>
          <w:tcPr>
            <w:tcW w:w="2689" w:type="dxa"/>
            <w:tcBorders>
              <w:top w:val="single" w:sz="4" w:space="0" w:color="auto"/>
              <w:left w:val="single" w:sz="4" w:space="0" w:color="auto"/>
              <w:bottom w:val="single" w:sz="4" w:space="0" w:color="auto"/>
              <w:right w:val="single" w:sz="4" w:space="0" w:color="auto"/>
            </w:tcBorders>
          </w:tcPr>
          <w:p w14:paraId="1973F5FB" w14:textId="77777777" w:rsidR="00B72416" w:rsidRPr="00B72416" w:rsidRDefault="00B72416" w:rsidP="00B72416">
            <w:pPr>
              <w:rPr>
                <w:sz w:val="32"/>
                <w:szCs w:val="32"/>
              </w:rPr>
            </w:pPr>
          </w:p>
        </w:tc>
        <w:tc>
          <w:tcPr>
            <w:tcW w:w="1438" w:type="dxa"/>
            <w:tcBorders>
              <w:top w:val="single" w:sz="4" w:space="0" w:color="auto"/>
              <w:left w:val="single" w:sz="4" w:space="0" w:color="auto"/>
              <w:bottom w:val="single" w:sz="4" w:space="0" w:color="auto"/>
              <w:right w:val="single" w:sz="4" w:space="0" w:color="auto"/>
            </w:tcBorders>
          </w:tcPr>
          <w:p w14:paraId="10B06C73" w14:textId="77777777" w:rsidR="00B72416" w:rsidRPr="00B72416" w:rsidRDefault="00B72416" w:rsidP="00B72416">
            <w:pPr>
              <w:rPr>
                <w:sz w:val="32"/>
                <w:szCs w:val="32"/>
              </w:rPr>
            </w:pPr>
          </w:p>
        </w:tc>
        <w:tc>
          <w:tcPr>
            <w:tcW w:w="1429" w:type="dxa"/>
            <w:tcBorders>
              <w:top w:val="single" w:sz="4" w:space="0" w:color="auto"/>
              <w:left w:val="single" w:sz="4" w:space="0" w:color="auto"/>
              <w:bottom w:val="single" w:sz="4" w:space="0" w:color="auto"/>
              <w:right w:val="single" w:sz="18" w:space="0" w:color="auto"/>
            </w:tcBorders>
          </w:tcPr>
          <w:p w14:paraId="5B3D33D5" w14:textId="77777777" w:rsidR="00B72416" w:rsidRPr="00B72416" w:rsidRDefault="00B72416" w:rsidP="00B72416">
            <w:pPr>
              <w:rPr>
                <w:sz w:val="32"/>
                <w:szCs w:val="32"/>
              </w:rPr>
            </w:pPr>
          </w:p>
        </w:tc>
      </w:tr>
    </w:tbl>
    <w:p w14:paraId="387DAC75" w14:textId="77777777" w:rsidR="00172802" w:rsidRDefault="00172802" w:rsidP="00172802">
      <w:pPr>
        <w:spacing w:after="0" w:line="240" w:lineRule="auto"/>
        <w:jc w:val="center"/>
        <w:rPr>
          <w:rFonts w:ascii="Times New Roman" w:eastAsia="MS Mincho" w:hAnsi="Times New Roman" w:cs="Times New Roman"/>
          <w:b/>
          <w:sz w:val="28"/>
          <w:szCs w:val="28"/>
        </w:rPr>
        <w:sectPr w:rsidR="00172802" w:rsidSect="00ED2B2F">
          <w:footerReference w:type="default" r:id="rId11"/>
          <w:headerReference w:type="first" r:id="rId12"/>
          <w:footerReference w:type="first" r:id="rId13"/>
          <w:pgSz w:w="12240" w:h="15840"/>
          <w:pgMar w:top="1350" w:right="1440" w:bottom="1440" w:left="1440" w:header="720" w:footer="720" w:gutter="0"/>
          <w:cols w:space="720"/>
          <w:titlePg/>
          <w:docGrid w:linePitch="360"/>
        </w:sectPr>
      </w:pPr>
    </w:p>
    <w:p w14:paraId="125B94A5" w14:textId="4C3215DD" w:rsidR="00172802" w:rsidRPr="00172802" w:rsidRDefault="00172802" w:rsidP="00172802">
      <w:pPr>
        <w:spacing w:after="0" w:line="240" w:lineRule="auto"/>
        <w:jc w:val="center"/>
        <w:rPr>
          <w:rFonts w:ascii="Times New Roman" w:eastAsia="MS Mincho" w:hAnsi="Times New Roman" w:cs="Times New Roman"/>
          <w:b/>
          <w:sz w:val="28"/>
          <w:szCs w:val="28"/>
        </w:rPr>
      </w:pPr>
      <w:r w:rsidRPr="00172802">
        <w:rPr>
          <w:rFonts w:ascii="Times New Roman" w:eastAsia="MS Mincho" w:hAnsi="Times New Roman" w:cs="Times New Roman"/>
          <w:b/>
          <w:noProof/>
          <w:sz w:val="28"/>
          <w:szCs w:val="28"/>
        </w:rPr>
        <w:drawing>
          <wp:anchor distT="0" distB="0" distL="114300" distR="114300" simplePos="0" relativeHeight="251666432" behindDoc="0" locked="0" layoutInCell="1" allowOverlap="1" wp14:anchorId="6D17452E" wp14:editId="30C5E2BC">
            <wp:simplePos x="0" y="0"/>
            <wp:positionH relativeFrom="margin">
              <wp:align>center</wp:align>
            </wp:positionH>
            <wp:positionV relativeFrom="paragraph">
              <wp:posOffset>-519085</wp:posOffset>
            </wp:positionV>
            <wp:extent cx="1364615" cy="709295"/>
            <wp:effectExtent l="0" t="0" r="6985" b="0"/>
            <wp:wrapNone/>
            <wp:docPr id="7" name="Picture 7" descr="HENDRIX_LOGO_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NDRIX_LOGO_158"/>
                    <pic:cNvPicPr>
                      <a:picLocks noChangeAspect="1" noChangeArrowheads="1"/>
                    </pic:cNvPicPr>
                  </pic:nvPicPr>
                  <pic:blipFill>
                    <a:blip r:embed="rId8">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364615" cy="709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622E1E" w14:textId="77777777" w:rsidR="00172802" w:rsidRPr="00172802" w:rsidRDefault="00172802" w:rsidP="00172802">
      <w:pPr>
        <w:spacing w:after="0" w:line="240" w:lineRule="auto"/>
        <w:jc w:val="center"/>
        <w:rPr>
          <w:rFonts w:ascii="Times New Roman" w:eastAsia="MS Mincho" w:hAnsi="Times New Roman" w:cs="Times New Roman"/>
          <w:b/>
          <w:sz w:val="28"/>
          <w:szCs w:val="28"/>
        </w:rPr>
      </w:pPr>
    </w:p>
    <w:p w14:paraId="77902D3B" w14:textId="77777777" w:rsidR="00172802" w:rsidRPr="00172802" w:rsidRDefault="00172802" w:rsidP="00172802">
      <w:pPr>
        <w:spacing w:after="0" w:line="240" w:lineRule="auto"/>
        <w:jc w:val="center"/>
        <w:rPr>
          <w:rFonts w:ascii="Times New Roman" w:eastAsia="MS Mincho" w:hAnsi="Times New Roman" w:cs="Times New Roman"/>
          <w:b/>
          <w:sz w:val="28"/>
          <w:szCs w:val="28"/>
        </w:rPr>
      </w:pPr>
      <w:r w:rsidRPr="00172802">
        <w:rPr>
          <w:rFonts w:ascii="Times New Roman" w:eastAsia="MS Mincho" w:hAnsi="Times New Roman" w:cs="Times New Roman"/>
          <w:b/>
          <w:sz w:val="28"/>
          <w:szCs w:val="28"/>
        </w:rPr>
        <w:t>Research Participant Payment Record</w:t>
      </w:r>
    </w:p>
    <w:p w14:paraId="712425B2" w14:textId="77777777" w:rsidR="00172802" w:rsidRPr="00172802" w:rsidRDefault="00172802" w:rsidP="00172802">
      <w:pPr>
        <w:spacing w:after="0" w:line="240" w:lineRule="auto"/>
        <w:jc w:val="center"/>
        <w:rPr>
          <w:rFonts w:ascii="Times New Roman" w:eastAsia="MS Mincho" w:hAnsi="Times New Roman" w:cs="Times New Roman"/>
          <w:b/>
          <w:sz w:val="28"/>
          <w:szCs w:val="28"/>
        </w:rPr>
      </w:pPr>
      <w:r w:rsidRPr="00172802">
        <w:rPr>
          <w:rFonts w:ascii="Times New Roman" w:eastAsia="MS Mincho" w:hAnsi="Times New Roman" w:cs="Times New Roman"/>
          <w:b/>
          <w:sz w:val="28"/>
          <w:szCs w:val="28"/>
        </w:rPr>
        <w:t>NONSTUDENT PARTICIPANTS</w:t>
      </w:r>
    </w:p>
    <w:p w14:paraId="12C701D9" w14:textId="77777777" w:rsidR="00172802" w:rsidRPr="00172802" w:rsidRDefault="00172802" w:rsidP="00172802">
      <w:pPr>
        <w:spacing w:after="0" w:line="240" w:lineRule="auto"/>
        <w:rPr>
          <w:rFonts w:ascii="Times New Roman" w:eastAsia="MS Mincho" w:hAnsi="Times New Roman" w:cs="Times New Roman"/>
          <w:sz w:val="24"/>
          <w:szCs w:val="24"/>
        </w:rPr>
      </w:pPr>
    </w:p>
    <w:tbl>
      <w:tblPr>
        <w:tblStyle w:val="TableGrid1"/>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628"/>
        <w:gridCol w:w="6228"/>
      </w:tblGrid>
      <w:tr w:rsidR="00172802" w:rsidRPr="00172802" w14:paraId="66297EFD" w14:textId="77777777" w:rsidTr="007E167B">
        <w:tc>
          <w:tcPr>
            <w:tcW w:w="2628" w:type="dxa"/>
            <w:tcBorders>
              <w:top w:val="single" w:sz="18" w:space="0" w:color="auto"/>
              <w:bottom w:val="single" w:sz="4" w:space="0" w:color="auto"/>
              <w:right w:val="single" w:sz="18" w:space="0" w:color="auto"/>
            </w:tcBorders>
          </w:tcPr>
          <w:p w14:paraId="779E8FC3" w14:textId="77777777" w:rsidR="00172802" w:rsidRPr="00172802" w:rsidRDefault="00172802" w:rsidP="00172802">
            <w:r w:rsidRPr="00172802">
              <w:t>Research Project</w:t>
            </w:r>
          </w:p>
        </w:tc>
        <w:tc>
          <w:tcPr>
            <w:tcW w:w="6228" w:type="dxa"/>
            <w:tcBorders>
              <w:left w:val="single" w:sz="18" w:space="0" w:color="auto"/>
            </w:tcBorders>
          </w:tcPr>
          <w:p w14:paraId="18FE12F2" w14:textId="77777777" w:rsidR="00172802" w:rsidRPr="00172802" w:rsidRDefault="00172802" w:rsidP="00172802"/>
        </w:tc>
      </w:tr>
      <w:tr w:rsidR="00172802" w:rsidRPr="00172802" w14:paraId="2DF4DC11" w14:textId="77777777" w:rsidTr="007E167B">
        <w:tc>
          <w:tcPr>
            <w:tcW w:w="2628" w:type="dxa"/>
            <w:tcBorders>
              <w:top w:val="single" w:sz="4" w:space="0" w:color="auto"/>
              <w:bottom w:val="single" w:sz="4" w:space="0" w:color="auto"/>
              <w:right w:val="single" w:sz="18" w:space="0" w:color="auto"/>
            </w:tcBorders>
          </w:tcPr>
          <w:p w14:paraId="60F9AF23" w14:textId="77777777" w:rsidR="00172802" w:rsidRPr="00172802" w:rsidRDefault="00172802" w:rsidP="00172802">
            <w:r w:rsidRPr="00172802">
              <w:t>Principle Investigator</w:t>
            </w:r>
          </w:p>
        </w:tc>
        <w:tc>
          <w:tcPr>
            <w:tcW w:w="6228" w:type="dxa"/>
            <w:tcBorders>
              <w:left w:val="single" w:sz="18" w:space="0" w:color="auto"/>
            </w:tcBorders>
          </w:tcPr>
          <w:p w14:paraId="65C0BBE3" w14:textId="77777777" w:rsidR="00172802" w:rsidRPr="00172802" w:rsidRDefault="00172802" w:rsidP="00172802"/>
        </w:tc>
      </w:tr>
      <w:tr w:rsidR="00172802" w:rsidRPr="00172802" w14:paraId="655DE611" w14:textId="77777777" w:rsidTr="007E167B">
        <w:tc>
          <w:tcPr>
            <w:tcW w:w="2628" w:type="dxa"/>
            <w:tcBorders>
              <w:top w:val="single" w:sz="4" w:space="0" w:color="auto"/>
              <w:bottom w:val="single" w:sz="4" w:space="0" w:color="auto"/>
              <w:right w:val="single" w:sz="18" w:space="0" w:color="auto"/>
            </w:tcBorders>
          </w:tcPr>
          <w:p w14:paraId="25AB4188" w14:textId="77777777" w:rsidR="00172802" w:rsidRPr="00172802" w:rsidRDefault="00172802" w:rsidP="00172802">
            <w:r w:rsidRPr="00172802">
              <w:t>E-mail Address</w:t>
            </w:r>
          </w:p>
        </w:tc>
        <w:tc>
          <w:tcPr>
            <w:tcW w:w="6228" w:type="dxa"/>
            <w:tcBorders>
              <w:left w:val="single" w:sz="18" w:space="0" w:color="auto"/>
            </w:tcBorders>
          </w:tcPr>
          <w:p w14:paraId="35FDD194" w14:textId="77777777" w:rsidR="00172802" w:rsidRPr="00172802" w:rsidRDefault="00172802" w:rsidP="00172802"/>
        </w:tc>
      </w:tr>
      <w:tr w:rsidR="00172802" w:rsidRPr="00172802" w14:paraId="1808534B" w14:textId="77777777" w:rsidTr="007E167B">
        <w:tc>
          <w:tcPr>
            <w:tcW w:w="2628" w:type="dxa"/>
            <w:tcBorders>
              <w:top w:val="single" w:sz="4" w:space="0" w:color="auto"/>
              <w:bottom w:val="single" w:sz="18" w:space="0" w:color="auto"/>
              <w:right w:val="single" w:sz="18" w:space="0" w:color="auto"/>
            </w:tcBorders>
          </w:tcPr>
          <w:p w14:paraId="5E500911" w14:textId="77777777" w:rsidR="00172802" w:rsidRPr="00172802" w:rsidRDefault="00172802" w:rsidP="00172802">
            <w:r w:rsidRPr="00172802">
              <w:t>Dates of Project</w:t>
            </w:r>
          </w:p>
        </w:tc>
        <w:tc>
          <w:tcPr>
            <w:tcW w:w="6228" w:type="dxa"/>
            <w:tcBorders>
              <w:left w:val="single" w:sz="18" w:space="0" w:color="auto"/>
            </w:tcBorders>
          </w:tcPr>
          <w:p w14:paraId="3F78CAC9" w14:textId="77777777" w:rsidR="00172802" w:rsidRPr="00172802" w:rsidRDefault="00172802" w:rsidP="00172802"/>
        </w:tc>
      </w:tr>
    </w:tbl>
    <w:p w14:paraId="127028A9" w14:textId="77777777" w:rsidR="00172802" w:rsidRPr="00172802" w:rsidRDefault="00172802" w:rsidP="00172802">
      <w:pPr>
        <w:spacing w:after="0" w:line="240" w:lineRule="auto"/>
        <w:rPr>
          <w:rFonts w:ascii="Times New Roman" w:eastAsia="MS Mincho" w:hAnsi="Times New Roman" w:cs="Times New Roman"/>
          <w:sz w:val="24"/>
          <w:szCs w:val="24"/>
        </w:rPr>
      </w:pPr>
    </w:p>
    <w:p w14:paraId="73D488A6" w14:textId="77777777" w:rsidR="00172802" w:rsidRPr="00172802" w:rsidRDefault="00172802" w:rsidP="00172802">
      <w:pPr>
        <w:spacing w:after="0" w:line="240" w:lineRule="auto"/>
        <w:rPr>
          <w:rFonts w:ascii="Times New Roman" w:eastAsia="MS Mincho" w:hAnsi="Times New Roman" w:cs="Times New Roman"/>
          <w:sz w:val="24"/>
          <w:szCs w:val="24"/>
        </w:rPr>
      </w:pPr>
    </w:p>
    <w:p w14:paraId="3B8B3D6B" w14:textId="77777777" w:rsidR="00172802" w:rsidRPr="00172802" w:rsidRDefault="00172802" w:rsidP="00172802">
      <w:pPr>
        <w:spacing w:after="0" w:line="240" w:lineRule="auto"/>
        <w:rPr>
          <w:rFonts w:ascii="Times New Roman" w:eastAsia="MS Mincho" w:hAnsi="Times New Roman" w:cs="Times New Roman"/>
          <w:sz w:val="24"/>
          <w:szCs w:val="24"/>
        </w:rPr>
      </w:pPr>
      <w:r w:rsidRPr="00172802">
        <w:rPr>
          <w:rFonts w:ascii="Times New Roman" w:eastAsia="MS Mincho" w:hAnsi="Times New Roman" w:cs="Times New Roman"/>
          <w:sz w:val="24"/>
          <w:szCs w:val="24"/>
        </w:rPr>
        <w:t>By signing this form, I acknowledge that I have received the given amount as an incentive for participating in this research project.</w:t>
      </w:r>
    </w:p>
    <w:p w14:paraId="67C0081D" w14:textId="77777777" w:rsidR="00172802" w:rsidRPr="00172802" w:rsidRDefault="00172802" w:rsidP="00172802">
      <w:pPr>
        <w:spacing w:after="0" w:line="240" w:lineRule="auto"/>
        <w:rPr>
          <w:rFonts w:ascii="Times New Roman" w:eastAsia="MS Mincho" w:hAnsi="Times New Roman" w:cs="Times New Roman"/>
          <w:sz w:val="24"/>
          <w:szCs w:val="24"/>
        </w:rPr>
      </w:pPr>
    </w:p>
    <w:p w14:paraId="4D041CFF" w14:textId="77777777" w:rsidR="00172802" w:rsidRPr="00172802" w:rsidRDefault="00172802" w:rsidP="00172802">
      <w:pPr>
        <w:spacing w:after="0" w:line="240" w:lineRule="auto"/>
        <w:rPr>
          <w:rFonts w:ascii="Times New Roman" w:eastAsia="MS Mincho" w:hAnsi="Times New Roman" w:cs="Times New Roman"/>
          <w:sz w:val="24"/>
          <w:szCs w:val="24"/>
        </w:rPr>
      </w:pPr>
      <w:r w:rsidRPr="00172802">
        <w:rPr>
          <w:rFonts w:ascii="Times New Roman" w:eastAsia="MS Mincho" w:hAnsi="Times New Roman" w:cs="Times New Roman"/>
          <w:sz w:val="24"/>
          <w:szCs w:val="24"/>
        </w:rPr>
        <w:t xml:space="preserve">This information will be kept secure and confidential in The College files, but may be reviewed by State or internal auditors.  </w:t>
      </w:r>
    </w:p>
    <w:tbl>
      <w:tblPr>
        <w:tblStyle w:val="TableGrid1"/>
        <w:tblW w:w="13477" w:type="dxa"/>
        <w:tblLayout w:type="fixed"/>
        <w:tblLook w:val="04A0" w:firstRow="1" w:lastRow="0" w:firstColumn="1" w:lastColumn="0" w:noHBand="0" w:noVBand="1"/>
      </w:tblPr>
      <w:tblGrid>
        <w:gridCol w:w="2947"/>
        <w:gridCol w:w="2160"/>
        <w:gridCol w:w="3870"/>
        <w:gridCol w:w="2250"/>
        <w:gridCol w:w="1080"/>
        <w:gridCol w:w="1170"/>
      </w:tblGrid>
      <w:tr w:rsidR="00172802" w:rsidRPr="00172802" w14:paraId="7A949D17" w14:textId="77777777" w:rsidTr="00027B8F">
        <w:tc>
          <w:tcPr>
            <w:tcW w:w="2947" w:type="dxa"/>
            <w:tcBorders>
              <w:top w:val="single" w:sz="18" w:space="0" w:color="auto"/>
              <w:left w:val="single" w:sz="18" w:space="0" w:color="auto"/>
              <w:bottom w:val="single" w:sz="18" w:space="0" w:color="auto"/>
            </w:tcBorders>
            <w:vAlign w:val="center"/>
          </w:tcPr>
          <w:p w14:paraId="31D94206" w14:textId="77777777" w:rsidR="00172802" w:rsidRPr="00172802" w:rsidRDefault="00172802" w:rsidP="00172802">
            <w:pPr>
              <w:jc w:val="center"/>
              <w:rPr>
                <w:b/>
              </w:rPr>
            </w:pPr>
            <w:r w:rsidRPr="00172802">
              <w:rPr>
                <w:b/>
              </w:rPr>
              <w:t xml:space="preserve">Full Legal Name </w:t>
            </w:r>
          </w:p>
          <w:p w14:paraId="76C69C6B" w14:textId="77777777" w:rsidR="00172802" w:rsidRPr="00172802" w:rsidRDefault="00172802" w:rsidP="00172802">
            <w:pPr>
              <w:jc w:val="center"/>
              <w:rPr>
                <w:b/>
              </w:rPr>
            </w:pPr>
            <w:r w:rsidRPr="00172802">
              <w:rPr>
                <w:b/>
              </w:rPr>
              <w:t>(print legibly)</w:t>
            </w:r>
          </w:p>
        </w:tc>
        <w:tc>
          <w:tcPr>
            <w:tcW w:w="2160" w:type="dxa"/>
            <w:tcBorders>
              <w:top w:val="single" w:sz="18" w:space="0" w:color="auto"/>
              <w:bottom w:val="single" w:sz="18" w:space="0" w:color="auto"/>
            </w:tcBorders>
            <w:vAlign w:val="center"/>
          </w:tcPr>
          <w:p w14:paraId="3C6BB693" w14:textId="77777777" w:rsidR="00172802" w:rsidRPr="00172802" w:rsidRDefault="00172802" w:rsidP="00172802">
            <w:pPr>
              <w:jc w:val="center"/>
              <w:rPr>
                <w:b/>
              </w:rPr>
            </w:pPr>
            <w:r w:rsidRPr="00172802">
              <w:rPr>
                <w:b/>
              </w:rPr>
              <w:t>Social Security Number</w:t>
            </w:r>
          </w:p>
        </w:tc>
        <w:tc>
          <w:tcPr>
            <w:tcW w:w="3870" w:type="dxa"/>
            <w:tcBorders>
              <w:top w:val="single" w:sz="18" w:space="0" w:color="auto"/>
              <w:bottom w:val="single" w:sz="18" w:space="0" w:color="auto"/>
            </w:tcBorders>
            <w:vAlign w:val="center"/>
          </w:tcPr>
          <w:p w14:paraId="0B47E911" w14:textId="77777777" w:rsidR="00172802" w:rsidRPr="00172802" w:rsidRDefault="00172802" w:rsidP="00172802">
            <w:pPr>
              <w:jc w:val="center"/>
              <w:rPr>
                <w:b/>
              </w:rPr>
            </w:pPr>
            <w:r w:rsidRPr="00172802">
              <w:rPr>
                <w:b/>
              </w:rPr>
              <w:t>Permanent Address</w:t>
            </w:r>
          </w:p>
        </w:tc>
        <w:tc>
          <w:tcPr>
            <w:tcW w:w="2250" w:type="dxa"/>
            <w:tcBorders>
              <w:top w:val="single" w:sz="18" w:space="0" w:color="auto"/>
              <w:bottom w:val="single" w:sz="18" w:space="0" w:color="auto"/>
            </w:tcBorders>
            <w:vAlign w:val="center"/>
          </w:tcPr>
          <w:p w14:paraId="60C4E579" w14:textId="77777777" w:rsidR="00172802" w:rsidRPr="00172802" w:rsidRDefault="00172802" w:rsidP="00172802">
            <w:pPr>
              <w:jc w:val="center"/>
              <w:rPr>
                <w:b/>
              </w:rPr>
            </w:pPr>
            <w:r w:rsidRPr="00172802">
              <w:rPr>
                <w:b/>
              </w:rPr>
              <w:t>Signature</w:t>
            </w:r>
          </w:p>
        </w:tc>
        <w:tc>
          <w:tcPr>
            <w:tcW w:w="1080" w:type="dxa"/>
            <w:tcBorders>
              <w:top w:val="single" w:sz="18" w:space="0" w:color="auto"/>
              <w:bottom w:val="single" w:sz="18" w:space="0" w:color="auto"/>
            </w:tcBorders>
            <w:vAlign w:val="center"/>
          </w:tcPr>
          <w:p w14:paraId="7CA44AEA" w14:textId="77777777" w:rsidR="00172802" w:rsidRPr="00172802" w:rsidRDefault="00172802" w:rsidP="00172802">
            <w:pPr>
              <w:jc w:val="center"/>
              <w:rPr>
                <w:b/>
              </w:rPr>
            </w:pPr>
            <w:r w:rsidRPr="00172802">
              <w:rPr>
                <w:b/>
              </w:rPr>
              <w:t>Amount</w:t>
            </w:r>
          </w:p>
        </w:tc>
        <w:tc>
          <w:tcPr>
            <w:tcW w:w="1170" w:type="dxa"/>
            <w:tcBorders>
              <w:top w:val="single" w:sz="18" w:space="0" w:color="auto"/>
              <w:bottom w:val="single" w:sz="18" w:space="0" w:color="auto"/>
              <w:right w:val="single" w:sz="18" w:space="0" w:color="auto"/>
            </w:tcBorders>
            <w:vAlign w:val="center"/>
          </w:tcPr>
          <w:p w14:paraId="45DAEBCB" w14:textId="77777777" w:rsidR="00172802" w:rsidRPr="00172802" w:rsidRDefault="00172802" w:rsidP="00172802">
            <w:pPr>
              <w:jc w:val="center"/>
              <w:rPr>
                <w:b/>
              </w:rPr>
            </w:pPr>
            <w:r w:rsidRPr="00172802">
              <w:rPr>
                <w:b/>
              </w:rPr>
              <w:t>Date</w:t>
            </w:r>
          </w:p>
        </w:tc>
      </w:tr>
      <w:tr w:rsidR="00172802" w:rsidRPr="00172802" w14:paraId="5D31919E" w14:textId="77777777" w:rsidTr="00027B8F">
        <w:tc>
          <w:tcPr>
            <w:tcW w:w="2947" w:type="dxa"/>
            <w:tcBorders>
              <w:top w:val="single" w:sz="18" w:space="0" w:color="auto"/>
              <w:left w:val="single" w:sz="18" w:space="0" w:color="auto"/>
              <w:bottom w:val="single" w:sz="18" w:space="0" w:color="auto"/>
            </w:tcBorders>
          </w:tcPr>
          <w:p w14:paraId="325B6D19" w14:textId="77777777" w:rsidR="00172802" w:rsidRPr="00172802" w:rsidRDefault="00172802" w:rsidP="00172802">
            <w:pPr>
              <w:rPr>
                <w:sz w:val="32"/>
                <w:szCs w:val="32"/>
              </w:rPr>
            </w:pPr>
          </w:p>
        </w:tc>
        <w:tc>
          <w:tcPr>
            <w:tcW w:w="2160" w:type="dxa"/>
            <w:tcBorders>
              <w:top w:val="single" w:sz="18" w:space="0" w:color="auto"/>
              <w:bottom w:val="single" w:sz="18" w:space="0" w:color="auto"/>
            </w:tcBorders>
          </w:tcPr>
          <w:p w14:paraId="787527BA" w14:textId="77777777" w:rsidR="00172802" w:rsidRPr="00172802" w:rsidRDefault="00172802" w:rsidP="00172802">
            <w:pPr>
              <w:rPr>
                <w:sz w:val="32"/>
                <w:szCs w:val="32"/>
              </w:rPr>
            </w:pPr>
          </w:p>
        </w:tc>
        <w:tc>
          <w:tcPr>
            <w:tcW w:w="3870" w:type="dxa"/>
            <w:tcBorders>
              <w:top w:val="single" w:sz="18" w:space="0" w:color="auto"/>
              <w:bottom w:val="single" w:sz="18" w:space="0" w:color="auto"/>
            </w:tcBorders>
          </w:tcPr>
          <w:p w14:paraId="41820DFF" w14:textId="77777777" w:rsidR="00172802" w:rsidRPr="00172802" w:rsidRDefault="00172802" w:rsidP="00172802">
            <w:pPr>
              <w:rPr>
                <w:sz w:val="32"/>
                <w:szCs w:val="32"/>
              </w:rPr>
            </w:pPr>
          </w:p>
        </w:tc>
        <w:tc>
          <w:tcPr>
            <w:tcW w:w="2250" w:type="dxa"/>
            <w:tcBorders>
              <w:top w:val="single" w:sz="18" w:space="0" w:color="auto"/>
              <w:bottom w:val="single" w:sz="18" w:space="0" w:color="auto"/>
            </w:tcBorders>
          </w:tcPr>
          <w:p w14:paraId="355FBA31" w14:textId="77777777" w:rsidR="00172802" w:rsidRPr="00172802" w:rsidRDefault="00172802" w:rsidP="00172802">
            <w:pPr>
              <w:rPr>
                <w:sz w:val="32"/>
                <w:szCs w:val="32"/>
              </w:rPr>
            </w:pPr>
          </w:p>
        </w:tc>
        <w:tc>
          <w:tcPr>
            <w:tcW w:w="1080" w:type="dxa"/>
            <w:tcBorders>
              <w:top w:val="single" w:sz="18" w:space="0" w:color="auto"/>
              <w:bottom w:val="single" w:sz="18" w:space="0" w:color="auto"/>
            </w:tcBorders>
          </w:tcPr>
          <w:p w14:paraId="3476B960" w14:textId="77777777" w:rsidR="00172802" w:rsidRPr="00172802" w:rsidRDefault="00172802" w:rsidP="00172802">
            <w:pPr>
              <w:rPr>
                <w:sz w:val="32"/>
                <w:szCs w:val="32"/>
              </w:rPr>
            </w:pPr>
          </w:p>
        </w:tc>
        <w:tc>
          <w:tcPr>
            <w:tcW w:w="1170" w:type="dxa"/>
            <w:tcBorders>
              <w:top w:val="single" w:sz="18" w:space="0" w:color="auto"/>
              <w:bottom w:val="single" w:sz="18" w:space="0" w:color="auto"/>
              <w:right w:val="single" w:sz="18" w:space="0" w:color="auto"/>
            </w:tcBorders>
          </w:tcPr>
          <w:p w14:paraId="49B26DF8" w14:textId="77777777" w:rsidR="00172802" w:rsidRPr="00172802" w:rsidRDefault="00172802" w:rsidP="00172802">
            <w:pPr>
              <w:rPr>
                <w:sz w:val="32"/>
                <w:szCs w:val="32"/>
              </w:rPr>
            </w:pPr>
          </w:p>
        </w:tc>
      </w:tr>
    </w:tbl>
    <w:p w14:paraId="6B927820" w14:textId="77777777" w:rsidR="00172802" w:rsidRPr="00172802" w:rsidRDefault="00172802" w:rsidP="00172802">
      <w:pPr>
        <w:spacing w:after="0" w:line="240" w:lineRule="auto"/>
        <w:rPr>
          <w:rFonts w:ascii="Times New Roman" w:eastAsia="MS Mincho" w:hAnsi="Times New Roman" w:cs="Times New Roman"/>
          <w:sz w:val="24"/>
          <w:szCs w:val="24"/>
        </w:rPr>
      </w:pPr>
    </w:p>
    <w:p w14:paraId="6C551ECA" w14:textId="77777777" w:rsidR="00172802" w:rsidRDefault="00172802" w:rsidP="00227AF7">
      <w:pPr>
        <w:autoSpaceDE w:val="0"/>
        <w:autoSpaceDN w:val="0"/>
        <w:adjustRightInd w:val="0"/>
        <w:spacing w:after="0" w:line="240" w:lineRule="auto"/>
        <w:rPr>
          <w:rFonts w:asciiTheme="majorHAnsi" w:hAnsiTheme="majorHAnsi" w:cs="Arial"/>
        </w:rPr>
        <w:sectPr w:rsidR="00172802" w:rsidSect="00172802">
          <w:pgSz w:w="15840" w:h="12240" w:orient="landscape"/>
          <w:pgMar w:top="1440" w:right="1440" w:bottom="1440" w:left="1440" w:header="720" w:footer="720" w:gutter="0"/>
          <w:cols w:space="720"/>
          <w:titlePg/>
          <w:docGrid w:linePitch="360"/>
        </w:sectPr>
      </w:pPr>
    </w:p>
    <w:p w14:paraId="75425055" w14:textId="77777777" w:rsidR="00AA1A40" w:rsidRDefault="00AA1A40" w:rsidP="00AA1A40">
      <w:pPr>
        <w:autoSpaceDE w:val="0"/>
        <w:autoSpaceDN w:val="0"/>
        <w:adjustRightInd w:val="0"/>
        <w:spacing w:after="0" w:line="240" w:lineRule="auto"/>
        <w:rPr>
          <w:rFonts w:asciiTheme="majorHAnsi" w:hAnsiTheme="majorHAnsi" w:cs="Arial"/>
        </w:rPr>
      </w:pPr>
    </w:p>
    <w:p w14:paraId="0C10B362" w14:textId="77777777" w:rsidR="00AA1A40" w:rsidRPr="00B72416" w:rsidRDefault="00AA1A40" w:rsidP="00AA1A40">
      <w:pPr>
        <w:spacing w:after="0" w:line="240" w:lineRule="auto"/>
        <w:jc w:val="center"/>
        <w:rPr>
          <w:rFonts w:ascii="Times New Roman" w:eastAsia="MS Mincho" w:hAnsi="Times New Roman" w:cs="Times New Roman"/>
          <w:b/>
          <w:sz w:val="28"/>
          <w:szCs w:val="28"/>
        </w:rPr>
      </w:pPr>
      <w:r w:rsidRPr="00B72416">
        <w:rPr>
          <w:rFonts w:ascii="Times New Roman" w:eastAsia="MS Mincho" w:hAnsi="Times New Roman" w:cs="Times New Roman"/>
          <w:noProof/>
          <w:sz w:val="24"/>
          <w:szCs w:val="24"/>
        </w:rPr>
        <w:drawing>
          <wp:anchor distT="0" distB="0" distL="114300" distR="114300" simplePos="0" relativeHeight="251668480" behindDoc="0" locked="0" layoutInCell="1" allowOverlap="1" wp14:anchorId="22A606CD" wp14:editId="565F9886">
            <wp:simplePos x="0" y="0"/>
            <wp:positionH relativeFrom="margin">
              <wp:align>center</wp:align>
            </wp:positionH>
            <wp:positionV relativeFrom="paragraph">
              <wp:posOffset>-518795</wp:posOffset>
            </wp:positionV>
            <wp:extent cx="1364615" cy="709295"/>
            <wp:effectExtent l="0" t="0" r="6985" b="0"/>
            <wp:wrapNone/>
            <wp:docPr id="8" name="Picture 1" descr="HENDRIX_LOGO_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NDRIX_LOGO_158"/>
                    <pic:cNvPicPr>
                      <a:picLocks noChangeAspect="1" noChangeArrowheads="1"/>
                    </pic:cNvPicPr>
                  </pic:nvPicPr>
                  <pic:blipFill>
                    <a:blip r:embed="rId8">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364615" cy="709295"/>
                    </a:xfrm>
                    <a:prstGeom prst="rect">
                      <a:avLst/>
                    </a:prstGeom>
                    <a:noFill/>
                  </pic:spPr>
                </pic:pic>
              </a:graphicData>
            </a:graphic>
            <wp14:sizeRelH relativeFrom="page">
              <wp14:pctWidth>0</wp14:pctWidth>
            </wp14:sizeRelH>
            <wp14:sizeRelV relativeFrom="page">
              <wp14:pctHeight>0</wp14:pctHeight>
            </wp14:sizeRelV>
          </wp:anchor>
        </w:drawing>
      </w:r>
    </w:p>
    <w:p w14:paraId="77BE7CA8" w14:textId="77777777" w:rsidR="00AA1A40" w:rsidRPr="00B72416" w:rsidRDefault="00AA1A40" w:rsidP="00AA1A40">
      <w:pPr>
        <w:spacing w:after="0" w:line="240" w:lineRule="auto"/>
        <w:jc w:val="center"/>
        <w:rPr>
          <w:rFonts w:ascii="Times New Roman" w:eastAsia="MS Mincho" w:hAnsi="Times New Roman" w:cs="Times New Roman"/>
          <w:b/>
          <w:sz w:val="28"/>
          <w:szCs w:val="28"/>
        </w:rPr>
      </w:pPr>
    </w:p>
    <w:p w14:paraId="61C132DD" w14:textId="2C6B3368" w:rsidR="00AA1A40" w:rsidRPr="00B72416" w:rsidRDefault="00AA1A40" w:rsidP="00AA1A40">
      <w:pPr>
        <w:spacing w:after="0" w:line="240" w:lineRule="auto"/>
        <w:jc w:val="center"/>
        <w:rPr>
          <w:rFonts w:ascii="Times New Roman" w:eastAsia="MS Mincho" w:hAnsi="Times New Roman" w:cs="Times New Roman"/>
          <w:b/>
          <w:sz w:val="28"/>
          <w:szCs w:val="28"/>
        </w:rPr>
      </w:pPr>
      <w:r>
        <w:rPr>
          <w:rFonts w:ascii="Times New Roman" w:eastAsia="MS Mincho" w:hAnsi="Times New Roman" w:cs="Times New Roman"/>
          <w:b/>
          <w:sz w:val="28"/>
          <w:szCs w:val="28"/>
        </w:rPr>
        <w:t xml:space="preserve">Electronic </w:t>
      </w:r>
      <w:r w:rsidRPr="00B72416">
        <w:rPr>
          <w:rFonts w:ascii="Times New Roman" w:eastAsia="MS Mincho" w:hAnsi="Times New Roman" w:cs="Times New Roman"/>
          <w:b/>
          <w:sz w:val="28"/>
          <w:szCs w:val="28"/>
        </w:rPr>
        <w:t>Research Participant Payment Record</w:t>
      </w:r>
    </w:p>
    <w:p w14:paraId="4BC92F9C" w14:textId="279FF7BF" w:rsidR="00AA1A40" w:rsidRDefault="00AA1A40" w:rsidP="00AA1A40">
      <w:pPr>
        <w:spacing w:after="0" w:line="240" w:lineRule="auto"/>
        <w:jc w:val="center"/>
        <w:rPr>
          <w:rFonts w:ascii="Times New Roman" w:eastAsia="MS Mincho" w:hAnsi="Times New Roman" w:cs="Times New Roman"/>
          <w:b/>
          <w:sz w:val="28"/>
          <w:szCs w:val="28"/>
        </w:rPr>
      </w:pPr>
    </w:p>
    <w:p w14:paraId="6D5D092D" w14:textId="475F8306" w:rsidR="00A9348C" w:rsidRDefault="00AA1A40" w:rsidP="00A9348C">
      <w:pPr>
        <w:spacing w:after="0" w:line="240" w:lineRule="auto"/>
        <w:jc w:val="center"/>
        <w:rPr>
          <w:rFonts w:asciiTheme="majorHAnsi" w:hAnsiTheme="majorHAnsi" w:cs="Arial"/>
          <w:sz w:val="20"/>
        </w:rPr>
      </w:pPr>
      <w:r>
        <w:rPr>
          <w:rFonts w:ascii="Times New Roman" w:eastAsia="MS Mincho" w:hAnsi="Times New Roman" w:cs="Times New Roman"/>
          <w:b/>
          <w:sz w:val="28"/>
          <w:szCs w:val="28"/>
        </w:rPr>
        <w:t>Digital version of file can be found on Faculty Resources web page</w:t>
      </w:r>
      <w:r w:rsidR="00AA060D">
        <w:rPr>
          <w:rFonts w:ascii="Times New Roman" w:eastAsia="MS Mincho" w:hAnsi="Times New Roman" w:cs="Times New Roman"/>
          <w:b/>
          <w:sz w:val="28"/>
          <w:szCs w:val="28"/>
        </w:rPr>
        <w:t xml:space="preserve"> at </w:t>
      </w:r>
      <w:hyperlink r:id="rId14" w:history="1">
        <w:r w:rsidR="00A9348C" w:rsidRPr="00B2219A">
          <w:rPr>
            <w:rStyle w:val="Hyperlink"/>
            <w:rFonts w:asciiTheme="majorHAnsi" w:hAnsiTheme="majorHAnsi" w:cs="Arial"/>
            <w:sz w:val="20"/>
          </w:rPr>
          <w:t>https://www.hendrix.edu/facultyresources/</w:t>
        </w:r>
      </w:hyperlink>
    </w:p>
    <w:p w14:paraId="1D7F641D" w14:textId="2535F457" w:rsidR="00AA060D" w:rsidRDefault="00AA060D" w:rsidP="00A9348C">
      <w:pPr>
        <w:spacing w:after="0" w:line="240" w:lineRule="auto"/>
        <w:jc w:val="center"/>
        <w:rPr>
          <w:rFonts w:ascii="Times New Roman" w:eastAsia="MS Mincho" w:hAnsi="Times New Roman" w:cs="Times New Roman"/>
          <w:b/>
          <w:sz w:val="28"/>
          <w:szCs w:val="28"/>
        </w:rPr>
      </w:pPr>
      <w:r>
        <w:rPr>
          <w:rFonts w:ascii="Times New Roman" w:eastAsia="MS Mincho" w:hAnsi="Times New Roman" w:cs="Times New Roman"/>
          <w:b/>
          <w:sz w:val="28"/>
          <w:szCs w:val="28"/>
        </w:rPr>
        <w:br w:type="page"/>
      </w:r>
    </w:p>
    <w:p w14:paraId="2F484523" w14:textId="7BD8D72A" w:rsidR="00AA060D" w:rsidRDefault="00AA060D" w:rsidP="007E606A">
      <w:pPr>
        <w:spacing w:after="0" w:line="240" w:lineRule="auto"/>
        <w:jc w:val="center"/>
        <w:rPr>
          <w:rFonts w:asciiTheme="majorHAnsi" w:hAnsiTheme="majorHAnsi" w:cs="Arial"/>
        </w:rPr>
      </w:pPr>
      <w:r w:rsidRPr="00B72416">
        <w:rPr>
          <w:rFonts w:ascii="Times New Roman" w:eastAsia="MS Mincho" w:hAnsi="Times New Roman" w:cs="Times New Roman"/>
          <w:noProof/>
          <w:sz w:val="24"/>
          <w:szCs w:val="24"/>
        </w:rPr>
        <w:drawing>
          <wp:anchor distT="0" distB="0" distL="114300" distR="114300" simplePos="0" relativeHeight="251670528" behindDoc="0" locked="0" layoutInCell="1" allowOverlap="1" wp14:anchorId="7FBF16B4" wp14:editId="4AB94E92">
            <wp:simplePos x="0" y="0"/>
            <wp:positionH relativeFrom="margin">
              <wp:align>center</wp:align>
            </wp:positionH>
            <wp:positionV relativeFrom="paragraph">
              <wp:posOffset>-314325</wp:posOffset>
            </wp:positionV>
            <wp:extent cx="1364615" cy="709295"/>
            <wp:effectExtent l="0" t="0" r="6985" b="0"/>
            <wp:wrapNone/>
            <wp:docPr id="3" name="Picture 1" descr="HENDRIX_LOGO_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NDRIX_LOGO_158"/>
                    <pic:cNvPicPr>
                      <a:picLocks noChangeAspect="1" noChangeArrowheads="1"/>
                    </pic:cNvPicPr>
                  </pic:nvPicPr>
                  <pic:blipFill>
                    <a:blip r:embed="rId8">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364615" cy="709295"/>
                    </a:xfrm>
                    <a:prstGeom prst="rect">
                      <a:avLst/>
                    </a:prstGeom>
                    <a:noFill/>
                  </pic:spPr>
                </pic:pic>
              </a:graphicData>
            </a:graphic>
            <wp14:sizeRelH relativeFrom="page">
              <wp14:pctWidth>0</wp14:pctWidth>
            </wp14:sizeRelH>
            <wp14:sizeRelV relativeFrom="page">
              <wp14:pctHeight>0</wp14:pctHeight>
            </wp14:sizeRelV>
          </wp:anchor>
        </w:drawing>
      </w:r>
    </w:p>
    <w:p w14:paraId="029117A6" w14:textId="77777777" w:rsidR="00AA060D" w:rsidRDefault="00AA060D" w:rsidP="007E606A">
      <w:pPr>
        <w:spacing w:after="0" w:line="240" w:lineRule="auto"/>
        <w:jc w:val="center"/>
        <w:rPr>
          <w:rFonts w:asciiTheme="majorHAnsi" w:hAnsiTheme="majorHAnsi" w:cs="Arial"/>
        </w:rPr>
      </w:pPr>
    </w:p>
    <w:p w14:paraId="1344FD2B" w14:textId="77777777" w:rsidR="00AA060D" w:rsidRDefault="00AA060D" w:rsidP="007E606A">
      <w:pPr>
        <w:spacing w:after="0" w:line="240" w:lineRule="auto"/>
        <w:jc w:val="center"/>
        <w:rPr>
          <w:rFonts w:asciiTheme="majorHAnsi" w:hAnsiTheme="majorHAnsi" w:cs="Arial"/>
        </w:rPr>
      </w:pPr>
    </w:p>
    <w:p w14:paraId="2AC1C9BA" w14:textId="7B9B91A6" w:rsidR="00F363DC" w:rsidRDefault="00827EE5" w:rsidP="00827EE5">
      <w:pPr>
        <w:spacing w:after="0" w:line="240" w:lineRule="auto"/>
        <w:jc w:val="center"/>
        <w:rPr>
          <w:rFonts w:asciiTheme="majorHAnsi" w:hAnsiTheme="majorHAnsi" w:cs="Arial"/>
          <w:b/>
          <w:bCs/>
          <w:sz w:val="28"/>
          <w:szCs w:val="28"/>
        </w:rPr>
      </w:pPr>
      <w:r w:rsidRPr="00827EE5">
        <w:rPr>
          <w:rFonts w:asciiTheme="majorHAnsi" w:hAnsiTheme="majorHAnsi" w:cs="Arial"/>
          <w:b/>
          <w:bCs/>
          <w:sz w:val="28"/>
          <w:szCs w:val="28"/>
        </w:rPr>
        <w:t>Checklist for Payment of Research Participants</w:t>
      </w:r>
    </w:p>
    <w:p w14:paraId="229446EC" w14:textId="77777777" w:rsidR="00827EE5" w:rsidRPr="00A27C2C" w:rsidRDefault="00827EE5" w:rsidP="00827EE5">
      <w:pPr>
        <w:spacing w:after="0" w:line="240" w:lineRule="auto"/>
        <w:jc w:val="center"/>
        <w:rPr>
          <w:rFonts w:asciiTheme="majorHAnsi" w:hAnsiTheme="majorHAnsi" w:cs="Arial"/>
          <w:b/>
          <w:bCs/>
          <w:sz w:val="12"/>
          <w:szCs w:val="28"/>
        </w:rPr>
      </w:pPr>
    </w:p>
    <w:p w14:paraId="2E4D0914" w14:textId="77777777" w:rsidR="00D81E4A" w:rsidRPr="00A27C2C" w:rsidRDefault="00DF43C2" w:rsidP="00EC77BF">
      <w:pPr>
        <w:spacing w:after="0" w:line="240" w:lineRule="auto"/>
        <w:rPr>
          <w:rFonts w:asciiTheme="majorHAnsi" w:hAnsiTheme="majorHAnsi" w:cs="Arial"/>
          <w:sz w:val="20"/>
        </w:rPr>
      </w:pPr>
      <w:r w:rsidRPr="00A27C2C">
        <w:rPr>
          <w:rFonts w:asciiTheme="majorHAnsi" w:hAnsiTheme="majorHAnsi" w:cs="Arial"/>
          <w:sz w:val="20"/>
        </w:rPr>
        <w:t>___________</w:t>
      </w:r>
      <w:proofErr w:type="gramStart"/>
      <w:r w:rsidRPr="00A27C2C">
        <w:rPr>
          <w:rFonts w:asciiTheme="majorHAnsi" w:hAnsiTheme="majorHAnsi" w:cs="Arial"/>
          <w:sz w:val="20"/>
        </w:rPr>
        <w:t xml:space="preserve">_  </w:t>
      </w:r>
      <w:r w:rsidR="00827EE5" w:rsidRPr="00A27C2C">
        <w:rPr>
          <w:rFonts w:asciiTheme="majorHAnsi" w:hAnsiTheme="majorHAnsi" w:cs="Arial"/>
          <w:sz w:val="20"/>
        </w:rPr>
        <w:t>Get</w:t>
      </w:r>
      <w:proofErr w:type="gramEnd"/>
      <w:r w:rsidR="00827EE5" w:rsidRPr="00A27C2C">
        <w:rPr>
          <w:rFonts w:asciiTheme="majorHAnsi" w:hAnsiTheme="majorHAnsi" w:cs="Arial"/>
          <w:sz w:val="20"/>
        </w:rPr>
        <w:t xml:space="preserve"> protocol approval from Human Subjects Review Board following normal </w:t>
      </w:r>
    </w:p>
    <w:p w14:paraId="30FBA669" w14:textId="5C6200A8" w:rsidR="00DF43C2" w:rsidRPr="00A27C2C" w:rsidRDefault="00827EE5" w:rsidP="00D81E4A">
      <w:pPr>
        <w:spacing w:after="0" w:line="240" w:lineRule="auto"/>
        <w:ind w:left="720" w:firstLine="720"/>
        <w:rPr>
          <w:rFonts w:asciiTheme="majorHAnsi" w:hAnsiTheme="majorHAnsi" w:cs="Arial"/>
          <w:sz w:val="20"/>
        </w:rPr>
      </w:pPr>
      <w:r w:rsidRPr="00A27C2C">
        <w:rPr>
          <w:rFonts w:asciiTheme="majorHAnsi" w:hAnsiTheme="majorHAnsi" w:cs="Arial"/>
          <w:sz w:val="20"/>
        </w:rPr>
        <w:t>procedures.</w:t>
      </w:r>
    </w:p>
    <w:p w14:paraId="149A83E0" w14:textId="77777777" w:rsidR="00286B80" w:rsidRDefault="00906DDE" w:rsidP="00906DDE">
      <w:pPr>
        <w:spacing w:after="0" w:line="240" w:lineRule="auto"/>
        <w:rPr>
          <w:rFonts w:asciiTheme="majorHAnsi" w:hAnsiTheme="majorHAnsi" w:cs="Arial"/>
          <w:sz w:val="20"/>
        </w:rPr>
      </w:pPr>
      <w:r w:rsidRPr="00A27C2C">
        <w:rPr>
          <w:rFonts w:asciiTheme="majorHAnsi" w:hAnsiTheme="majorHAnsi" w:cs="Arial"/>
          <w:sz w:val="20"/>
        </w:rPr>
        <w:t>___________</w:t>
      </w:r>
      <w:proofErr w:type="gramStart"/>
      <w:r w:rsidRPr="00A27C2C">
        <w:rPr>
          <w:rFonts w:asciiTheme="majorHAnsi" w:hAnsiTheme="majorHAnsi" w:cs="Arial"/>
          <w:sz w:val="20"/>
        </w:rPr>
        <w:t>_  Pay</w:t>
      </w:r>
      <w:proofErr w:type="gramEnd"/>
      <w:r w:rsidRPr="00A27C2C">
        <w:rPr>
          <w:rFonts w:asciiTheme="majorHAnsi" w:hAnsiTheme="majorHAnsi" w:cs="Arial"/>
          <w:sz w:val="20"/>
        </w:rPr>
        <w:t xml:space="preserve"> attention to variations in tax withholdings for non-resident foreign nationals</w:t>
      </w:r>
      <w:r w:rsidR="00286B80">
        <w:rPr>
          <w:rFonts w:asciiTheme="majorHAnsi" w:hAnsiTheme="majorHAnsi" w:cs="Arial"/>
          <w:sz w:val="20"/>
        </w:rPr>
        <w:t xml:space="preserve"> (including </w:t>
      </w:r>
    </w:p>
    <w:p w14:paraId="618F03BD" w14:textId="5583B2B8" w:rsidR="00906DDE" w:rsidRPr="00A27C2C" w:rsidRDefault="00286B80" w:rsidP="00286B80">
      <w:pPr>
        <w:spacing w:after="0" w:line="240" w:lineRule="auto"/>
        <w:ind w:left="1440"/>
        <w:rPr>
          <w:rFonts w:asciiTheme="majorHAnsi" w:hAnsiTheme="majorHAnsi" w:cs="Arial"/>
          <w:sz w:val="20"/>
        </w:rPr>
      </w:pPr>
      <w:r>
        <w:rPr>
          <w:rFonts w:asciiTheme="majorHAnsi" w:hAnsiTheme="majorHAnsi" w:cs="Arial"/>
          <w:sz w:val="20"/>
        </w:rPr>
        <w:t>international students)</w:t>
      </w:r>
      <w:r w:rsidR="00906DDE" w:rsidRPr="00A27C2C">
        <w:rPr>
          <w:rFonts w:asciiTheme="majorHAnsi" w:hAnsiTheme="majorHAnsi" w:cs="Arial"/>
          <w:sz w:val="20"/>
        </w:rPr>
        <w:t xml:space="preserve">.  Be sure they are aware of these withholdings before they participate. </w:t>
      </w:r>
    </w:p>
    <w:p w14:paraId="483E359A" w14:textId="77777777" w:rsidR="00DF43C2" w:rsidRPr="00A27C2C" w:rsidRDefault="00DF43C2" w:rsidP="00DF43C2">
      <w:pPr>
        <w:spacing w:after="0" w:line="240" w:lineRule="auto"/>
        <w:rPr>
          <w:rFonts w:asciiTheme="majorHAnsi" w:hAnsiTheme="majorHAnsi" w:cs="Arial"/>
          <w:sz w:val="10"/>
        </w:rPr>
      </w:pPr>
    </w:p>
    <w:p w14:paraId="1A57BA4D" w14:textId="77777777" w:rsidR="00DF43C2" w:rsidRPr="00A27C2C" w:rsidRDefault="00DF43C2" w:rsidP="00DF43C2">
      <w:pPr>
        <w:spacing w:after="0" w:line="240" w:lineRule="auto"/>
        <w:rPr>
          <w:rFonts w:asciiTheme="majorHAnsi" w:hAnsiTheme="majorHAnsi" w:cs="Arial"/>
          <w:b/>
          <w:i/>
          <w:sz w:val="20"/>
        </w:rPr>
      </w:pPr>
      <w:r w:rsidRPr="00A27C2C">
        <w:rPr>
          <w:rFonts w:asciiTheme="majorHAnsi" w:hAnsiTheme="majorHAnsi" w:cs="Arial"/>
          <w:b/>
          <w:i/>
          <w:sz w:val="20"/>
        </w:rPr>
        <w:t xml:space="preserve"> </w:t>
      </w:r>
      <w:r w:rsidR="00827EE5" w:rsidRPr="00A27C2C">
        <w:rPr>
          <w:rFonts w:asciiTheme="majorHAnsi" w:hAnsiTheme="majorHAnsi" w:cs="Arial"/>
          <w:b/>
          <w:i/>
          <w:sz w:val="20"/>
        </w:rPr>
        <w:t>If you are paying participants CASH:</w:t>
      </w:r>
      <w:r w:rsidRPr="00A27C2C">
        <w:rPr>
          <w:rFonts w:asciiTheme="majorHAnsi" w:hAnsiTheme="majorHAnsi" w:cs="Arial"/>
          <w:b/>
          <w:i/>
          <w:sz w:val="20"/>
        </w:rPr>
        <w:t xml:space="preserve"> </w:t>
      </w:r>
    </w:p>
    <w:p w14:paraId="4A63BEEB" w14:textId="6BABB10E" w:rsidR="00A27C2C" w:rsidRPr="00A27C2C" w:rsidRDefault="00DF43C2" w:rsidP="00A27C2C">
      <w:pPr>
        <w:spacing w:after="0" w:line="240" w:lineRule="auto"/>
        <w:rPr>
          <w:rFonts w:asciiTheme="majorHAnsi" w:hAnsiTheme="majorHAnsi" w:cs="Arial"/>
          <w:sz w:val="20"/>
        </w:rPr>
      </w:pPr>
      <w:r w:rsidRPr="00A27C2C">
        <w:rPr>
          <w:rFonts w:asciiTheme="majorHAnsi" w:hAnsiTheme="majorHAnsi" w:cs="Arial"/>
          <w:sz w:val="20"/>
        </w:rPr>
        <w:t>___________</w:t>
      </w:r>
      <w:proofErr w:type="gramStart"/>
      <w:r w:rsidRPr="00A27C2C">
        <w:rPr>
          <w:rFonts w:asciiTheme="majorHAnsi" w:hAnsiTheme="majorHAnsi" w:cs="Arial"/>
          <w:sz w:val="20"/>
        </w:rPr>
        <w:t xml:space="preserve">_  </w:t>
      </w:r>
      <w:r w:rsidR="00827EE5" w:rsidRPr="00A27C2C">
        <w:rPr>
          <w:rFonts w:asciiTheme="majorHAnsi" w:hAnsiTheme="majorHAnsi" w:cs="Arial"/>
          <w:sz w:val="20"/>
        </w:rPr>
        <w:t>Fill</w:t>
      </w:r>
      <w:proofErr w:type="gramEnd"/>
      <w:r w:rsidR="00827EE5" w:rsidRPr="00A27C2C">
        <w:rPr>
          <w:rFonts w:asciiTheme="majorHAnsi" w:hAnsiTheme="majorHAnsi" w:cs="Arial"/>
          <w:sz w:val="20"/>
        </w:rPr>
        <w:t xml:space="preserve"> out “Hendrix College Cash Advance for Research Participation” and </w:t>
      </w:r>
      <w:r w:rsidR="00DB0DA7">
        <w:rPr>
          <w:rFonts w:asciiTheme="majorHAnsi" w:hAnsiTheme="majorHAnsi" w:cs="Arial"/>
          <w:sz w:val="20"/>
        </w:rPr>
        <w:t>bring</w:t>
      </w:r>
      <w:r w:rsidR="00827EE5" w:rsidRPr="00A27C2C">
        <w:rPr>
          <w:rFonts w:asciiTheme="majorHAnsi" w:hAnsiTheme="majorHAnsi" w:cs="Arial"/>
          <w:sz w:val="20"/>
        </w:rPr>
        <w:t xml:space="preserve"> to the </w:t>
      </w:r>
    </w:p>
    <w:p w14:paraId="1F8F6C37" w14:textId="3A405DC4" w:rsidR="00DF43C2" w:rsidRPr="00A27C2C" w:rsidRDefault="00827EE5" w:rsidP="00A27C2C">
      <w:pPr>
        <w:spacing w:after="0" w:line="240" w:lineRule="auto"/>
        <w:ind w:left="720" w:firstLine="720"/>
        <w:rPr>
          <w:rFonts w:asciiTheme="majorHAnsi" w:hAnsiTheme="majorHAnsi" w:cs="Arial"/>
          <w:sz w:val="20"/>
        </w:rPr>
      </w:pPr>
      <w:r w:rsidRPr="00A27C2C">
        <w:rPr>
          <w:rFonts w:asciiTheme="majorHAnsi" w:hAnsiTheme="majorHAnsi" w:cs="Arial"/>
          <w:sz w:val="20"/>
        </w:rPr>
        <w:t>Academic Affairs Office</w:t>
      </w:r>
      <w:r w:rsidR="00DB0DA7">
        <w:rPr>
          <w:rFonts w:asciiTheme="majorHAnsi" w:hAnsiTheme="majorHAnsi" w:cs="Arial"/>
          <w:sz w:val="20"/>
        </w:rPr>
        <w:t xml:space="preserve"> for Provost’s signature, then submit to Business Office</w:t>
      </w:r>
      <w:bookmarkStart w:id="0" w:name="_GoBack"/>
      <w:bookmarkEnd w:id="0"/>
      <w:r w:rsidRPr="00A27C2C">
        <w:rPr>
          <w:rFonts w:asciiTheme="majorHAnsi" w:hAnsiTheme="majorHAnsi" w:cs="Arial"/>
          <w:sz w:val="20"/>
        </w:rPr>
        <w:t>.</w:t>
      </w:r>
      <w:r w:rsidR="00DF43C2" w:rsidRPr="00A27C2C">
        <w:rPr>
          <w:rFonts w:asciiTheme="majorHAnsi" w:hAnsiTheme="majorHAnsi" w:cs="Arial"/>
          <w:sz w:val="20"/>
        </w:rPr>
        <w:t xml:space="preserve"> </w:t>
      </w:r>
    </w:p>
    <w:p w14:paraId="6BD54238" w14:textId="77777777" w:rsidR="00A27C2C" w:rsidRPr="00A27C2C" w:rsidRDefault="00DF43C2" w:rsidP="00A27C2C">
      <w:pPr>
        <w:spacing w:after="0" w:line="240" w:lineRule="auto"/>
        <w:rPr>
          <w:rFonts w:asciiTheme="majorHAnsi" w:hAnsiTheme="majorHAnsi" w:cs="Arial"/>
          <w:sz w:val="20"/>
        </w:rPr>
      </w:pPr>
      <w:r w:rsidRPr="00A27C2C">
        <w:rPr>
          <w:rFonts w:asciiTheme="majorHAnsi" w:hAnsiTheme="majorHAnsi" w:cs="Arial"/>
          <w:sz w:val="20"/>
        </w:rPr>
        <w:t xml:space="preserve">____________   </w:t>
      </w:r>
      <w:r w:rsidR="00827EE5" w:rsidRPr="00A27C2C">
        <w:rPr>
          <w:rFonts w:asciiTheme="majorHAnsi" w:hAnsiTheme="majorHAnsi" w:cs="Arial"/>
          <w:sz w:val="20"/>
        </w:rPr>
        <w:t>Make copy of appropriate (student or non-student participant</w:t>
      </w:r>
      <w:r w:rsidR="00EC77BF" w:rsidRPr="00A27C2C">
        <w:rPr>
          <w:rFonts w:asciiTheme="majorHAnsi" w:hAnsiTheme="majorHAnsi" w:cs="Arial"/>
          <w:sz w:val="20"/>
        </w:rPr>
        <w:t>s</w:t>
      </w:r>
      <w:r w:rsidR="00827EE5" w:rsidRPr="00A27C2C">
        <w:rPr>
          <w:rFonts w:asciiTheme="majorHAnsi" w:hAnsiTheme="majorHAnsi" w:cs="Arial"/>
          <w:sz w:val="20"/>
        </w:rPr>
        <w:t xml:space="preserve">) “Research Participant </w:t>
      </w:r>
    </w:p>
    <w:p w14:paraId="56697AAD" w14:textId="6F5A42AC" w:rsidR="00827EE5" w:rsidRPr="00A27C2C" w:rsidRDefault="00827EE5" w:rsidP="00A27C2C">
      <w:pPr>
        <w:spacing w:after="0" w:line="240" w:lineRule="auto"/>
        <w:ind w:left="720" w:firstLine="720"/>
        <w:rPr>
          <w:rFonts w:asciiTheme="majorHAnsi" w:hAnsiTheme="majorHAnsi" w:cs="Arial"/>
          <w:sz w:val="20"/>
        </w:rPr>
      </w:pPr>
      <w:r w:rsidRPr="00A27C2C">
        <w:rPr>
          <w:rFonts w:asciiTheme="majorHAnsi" w:hAnsiTheme="majorHAnsi" w:cs="Arial"/>
          <w:sz w:val="20"/>
        </w:rPr>
        <w:t>Payment Record” and have participants fill it in when they receive payment.</w:t>
      </w:r>
    </w:p>
    <w:p w14:paraId="74BCA2B6" w14:textId="26078F49" w:rsidR="00A27C2C" w:rsidRPr="00A27C2C" w:rsidRDefault="00DF43C2" w:rsidP="00A27C2C">
      <w:pPr>
        <w:spacing w:after="0" w:line="240" w:lineRule="auto"/>
        <w:rPr>
          <w:rFonts w:asciiTheme="majorHAnsi" w:hAnsiTheme="majorHAnsi" w:cs="Arial"/>
          <w:sz w:val="20"/>
        </w:rPr>
      </w:pPr>
      <w:r w:rsidRPr="00A27C2C">
        <w:rPr>
          <w:rFonts w:asciiTheme="majorHAnsi" w:hAnsiTheme="majorHAnsi" w:cs="Arial"/>
          <w:sz w:val="20"/>
        </w:rPr>
        <w:t>___________</w:t>
      </w:r>
      <w:proofErr w:type="gramStart"/>
      <w:r w:rsidRPr="00A27C2C">
        <w:rPr>
          <w:rFonts w:asciiTheme="majorHAnsi" w:hAnsiTheme="majorHAnsi" w:cs="Arial"/>
          <w:sz w:val="20"/>
        </w:rPr>
        <w:t xml:space="preserve">_  </w:t>
      </w:r>
      <w:r w:rsidR="00827EE5" w:rsidRPr="00A27C2C">
        <w:rPr>
          <w:rFonts w:asciiTheme="majorHAnsi" w:hAnsiTheme="majorHAnsi" w:cs="Arial"/>
          <w:sz w:val="20"/>
        </w:rPr>
        <w:t>At</w:t>
      </w:r>
      <w:proofErr w:type="gramEnd"/>
      <w:r w:rsidR="00827EE5" w:rsidRPr="00A27C2C">
        <w:rPr>
          <w:rFonts w:asciiTheme="majorHAnsi" w:hAnsiTheme="majorHAnsi" w:cs="Arial"/>
          <w:sz w:val="20"/>
        </w:rPr>
        <w:t xml:space="preserve"> end of study fill out electronic version of </w:t>
      </w:r>
      <w:r w:rsidR="00D1516D">
        <w:rPr>
          <w:rFonts w:asciiTheme="majorHAnsi" w:hAnsiTheme="majorHAnsi" w:cs="Arial"/>
          <w:sz w:val="20"/>
        </w:rPr>
        <w:t xml:space="preserve">the </w:t>
      </w:r>
      <w:r w:rsidR="00827EE5" w:rsidRPr="00D1516D">
        <w:rPr>
          <w:rFonts w:asciiTheme="majorHAnsi" w:hAnsiTheme="majorHAnsi" w:cs="Arial"/>
          <w:i/>
          <w:sz w:val="20"/>
        </w:rPr>
        <w:t>Research Participant Payment Record</w:t>
      </w:r>
      <w:r w:rsidR="00D1516D">
        <w:rPr>
          <w:rFonts w:asciiTheme="majorHAnsi" w:hAnsiTheme="majorHAnsi" w:cs="Arial"/>
          <w:sz w:val="20"/>
        </w:rPr>
        <w:t xml:space="preserve"> form</w:t>
      </w:r>
      <w:r w:rsidR="00827EE5" w:rsidRPr="00A27C2C">
        <w:rPr>
          <w:rFonts w:asciiTheme="majorHAnsi" w:hAnsiTheme="majorHAnsi" w:cs="Arial"/>
          <w:sz w:val="20"/>
        </w:rPr>
        <w:t xml:space="preserve"> </w:t>
      </w:r>
    </w:p>
    <w:p w14:paraId="474F9F11" w14:textId="75963860" w:rsidR="004A5ADA" w:rsidRDefault="00827EE5" w:rsidP="00A27C2C">
      <w:pPr>
        <w:spacing w:after="0" w:line="240" w:lineRule="auto"/>
        <w:ind w:left="1440"/>
        <w:rPr>
          <w:rFonts w:asciiTheme="majorHAnsi" w:hAnsiTheme="majorHAnsi" w:cs="Arial"/>
          <w:sz w:val="20"/>
        </w:rPr>
      </w:pPr>
      <w:r w:rsidRPr="00A27C2C">
        <w:rPr>
          <w:rFonts w:asciiTheme="majorHAnsi" w:hAnsiTheme="majorHAnsi" w:cs="Arial"/>
          <w:sz w:val="20"/>
        </w:rPr>
        <w:t xml:space="preserve">found at </w:t>
      </w:r>
      <w:hyperlink r:id="rId15" w:history="1">
        <w:r w:rsidR="00A9348C" w:rsidRPr="00B2219A">
          <w:rPr>
            <w:rStyle w:val="Hyperlink"/>
            <w:rFonts w:asciiTheme="majorHAnsi" w:hAnsiTheme="majorHAnsi" w:cs="Arial"/>
            <w:sz w:val="20"/>
          </w:rPr>
          <w:t>https://www.hendrix.edu/facultyresources/</w:t>
        </w:r>
      </w:hyperlink>
      <w:r w:rsidRPr="00A27C2C">
        <w:rPr>
          <w:rFonts w:asciiTheme="majorHAnsi" w:hAnsiTheme="majorHAnsi" w:cs="Arial"/>
          <w:sz w:val="20"/>
        </w:rPr>
        <w:t>and e-mail to Academic Affairs</w:t>
      </w:r>
      <w:r w:rsidR="00B05E93">
        <w:rPr>
          <w:rFonts w:asciiTheme="majorHAnsi" w:hAnsiTheme="majorHAnsi" w:cs="Arial"/>
          <w:sz w:val="20"/>
        </w:rPr>
        <w:t>.</w:t>
      </w:r>
    </w:p>
    <w:p w14:paraId="22E32707" w14:textId="53476FF9" w:rsidR="004A5ADA" w:rsidRDefault="004A5ADA" w:rsidP="004A5ADA">
      <w:pPr>
        <w:spacing w:after="0" w:line="240" w:lineRule="auto"/>
        <w:rPr>
          <w:rFonts w:asciiTheme="majorHAnsi" w:hAnsiTheme="majorHAnsi" w:cs="Arial"/>
          <w:sz w:val="20"/>
        </w:rPr>
      </w:pPr>
      <w:r w:rsidRPr="00A27C2C">
        <w:rPr>
          <w:rFonts w:asciiTheme="majorHAnsi" w:hAnsiTheme="majorHAnsi" w:cs="Arial"/>
          <w:sz w:val="20"/>
        </w:rPr>
        <w:t>___________</w:t>
      </w:r>
      <w:proofErr w:type="gramStart"/>
      <w:r w:rsidRPr="00A27C2C">
        <w:rPr>
          <w:rFonts w:asciiTheme="majorHAnsi" w:hAnsiTheme="majorHAnsi" w:cs="Arial"/>
          <w:sz w:val="20"/>
        </w:rPr>
        <w:t xml:space="preserve">_  </w:t>
      </w:r>
      <w:r>
        <w:rPr>
          <w:rFonts w:asciiTheme="majorHAnsi" w:hAnsiTheme="majorHAnsi" w:cs="Arial"/>
          <w:sz w:val="20"/>
        </w:rPr>
        <w:t>T</w:t>
      </w:r>
      <w:r w:rsidR="00827EE5" w:rsidRPr="00A27C2C">
        <w:rPr>
          <w:rFonts w:asciiTheme="majorHAnsi" w:hAnsiTheme="majorHAnsi" w:cs="Arial"/>
          <w:sz w:val="20"/>
        </w:rPr>
        <w:t>urn</w:t>
      </w:r>
      <w:proofErr w:type="gramEnd"/>
      <w:r w:rsidR="00827EE5" w:rsidRPr="00A27C2C">
        <w:rPr>
          <w:rFonts w:asciiTheme="majorHAnsi" w:hAnsiTheme="majorHAnsi" w:cs="Arial"/>
          <w:sz w:val="20"/>
        </w:rPr>
        <w:t xml:space="preserve"> in hard copy of </w:t>
      </w:r>
      <w:r w:rsidR="00D1516D">
        <w:rPr>
          <w:rFonts w:asciiTheme="majorHAnsi" w:hAnsiTheme="majorHAnsi" w:cs="Arial"/>
          <w:sz w:val="20"/>
        </w:rPr>
        <w:t xml:space="preserve">the </w:t>
      </w:r>
      <w:r w:rsidR="00827EE5" w:rsidRPr="00D1516D">
        <w:rPr>
          <w:rFonts w:asciiTheme="majorHAnsi" w:hAnsiTheme="majorHAnsi" w:cs="Arial"/>
          <w:i/>
          <w:sz w:val="20"/>
        </w:rPr>
        <w:t>Research Participant Payment Record</w:t>
      </w:r>
      <w:r w:rsidR="00827EE5" w:rsidRPr="00A27C2C">
        <w:rPr>
          <w:rFonts w:asciiTheme="majorHAnsi" w:hAnsiTheme="majorHAnsi" w:cs="Arial"/>
          <w:sz w:val="20"/>
        </w:rPr>
        <w:t xml:space="preserve"> </w:t>
      </w:r>
      <w:r>
        <w:rPr>
          <w:rFonts w:asciiTheme="majorHAnsi" w:hAnsiTheme="majorHAnsi" w:cs="Arial"/>
          <w:sz w:val="20"/>
        </w:rPr>
        <w:t xml:space="preserve">to Academic Affairs </w:t>
      </w:r>
      <w:r w:rsidR="00827EE5" w:rsidRPr="00A27C2C">
        <w:rPr>
          <w:rFonts w:asciiTheme="majorHAnsi" w:hAnsiTheme="majorHAnsi" w:cs="Arial"/>
          <w:sz w:val="20"/>
        </w:rPr>
        <w:t xml:space="preserve">within </w:t>
      </w:r>
    </w:p>
    <w:p w14:paraId="3B97C87A" w14:textId="7F5D076A" w:rsidR="004A5ADA" w:rsidRDefault="00827EE5" w:rsidP="004A5ADA">
      <w:pPr>
        <w:spacing w:after="0" w:line="240" w:lineRule="auto"/>
        <w:ind w:left="720" w:firstLine="720"/>
        <w:rPr>
          <w:rFonts w:asciiTheme="majorHAnsi" w:hAnsiTheme="majorHAnsi" w:cs="Arial"/>
          <w:sz w:val="20"/>
        </w:rPr>
      </w:pPr>
      <w:r w:rsidRPr="00A27C2C">
        <w:rPr>
          <w:rFonts w:asciiTheme="majorHAnsi" w:hAnsiTheme="majorHAnsi" w:cs="Arial"/>
          <w:sz w:val="20"/>
        </w:rPr>
        <w:t>one month of cash advance</w:t>
      </w:r>
      <w:r w:rsidR="00DF43C2" w:rsidRPr="00A27C2C">
        <w:rPr>
          <w:rFonts w:asciiTheme="majorHAnsi" w:hAnsiTheme="majorHAnsi" w:cs="Arial"/>
          <w:sz w:val="20"/>
        </w:rPr>
        <w:t xml:space="preserve"> unless extension is granted by Academic Affairs.</w:t>
      </w:r>
      <w:r w:rsidR="00EC77BF" w:rsidRPr="00A27C2C">
        <w:rPr>
          <w:rFonts w:asciiTheme="majorHAnsi" w:hAnsiTheme="majorHAnsi" w:cs="Arial"/>
          <w:sz w:val="20"/>
        </w:rPr>
        <w:t xml:space="preserve"> </w:t>
      </w:r>
    </w:p>
    <w:p w14:paraId="036A0F79" w14:textId="1FF749A9" w:rsidR="004A5ADA" w:rsidRDefault="004A5ADA" w:rsidP="004A5ADA">
      <w:pPr>
        <w:spacing w:after="0" w:line="240" w:lineRule="auto"/>
        <w:rPr>
          <w:rFonts w:asciiTheme="majorHAnsi" w:hAnsiTheme="majorHAnsi" w:cs="Arial"/>
          <w:sz w:val="20"/>
        </w:rPr>
      </w:pPr>
      <w:r w:rsidRPr="00A27C2C">
        <w:rPr>
          <w:rFonts w:asciiTheme="majorHAnsi" w:hAnsiTheme="majorHAnsi" w:cs="Arial"/>
          <w:sz w:val="20"/>
        </w:rPr>
        <w:t>___________</w:t>
      </w:r>
      <w:proofErr w:type="gramStart"/>
      <w:r w:rsidRPr="00A27C2C">
        <w:rPr>
          <w:rFonts w:asciiTheme="majorHAnsi" w:hAnsiTheme="majorHAnsi" w:cs="Arial"/>
          <w:sz w:val="20"/>
        </w:rPr>
        <w:t xml:space="preserve">_  </w:t>
      </w:r>
      <w:r>
        <w:rPr>
          <w:rFonts w:asciiTheme="majorHAnsi" w:hAnsiTheme="majorHAnsi" w:cs="Arial"/>
          <w:sz w:val="20"/>
        </w:rPr>
        <w:t>R</w:t>
      </w:r>
      <w:r w:rsidR="00EC77BF" w:rsidRPr="00A27C2C">
        <w:rPr>
          <w:rFonts w:asciiTheme="majorHAnsi" w:hAnsiTheme="majorHAnsi" w:cs="Arial"/>
          <w:sz w:val="20"/>
        </w:rPr>
        <w:t>e</w:t>
      </w:r>
      <w:r w:rsidR="00D1516D">
        <w:rPr>
          <w:rFonts w:asciiTheme="majorHAnsi" w:hAnsiTheme="majorHAnsi" w:cs="Arial"/>
          <w:sz w:val="20"/>
        </w:rPr>
        <w:t>turn</w:t>
      </w:r>
      <w:proofErr w:type="gramEnd"/>
      <w:r w:rsidR="00D1516D">
        <w:rPr>
          <w:rFonts w:asciiTheme="majorHAnsi" w:hAnsiTheme="majorHAnsi" w:cs="Arial"/>
          <w:sz w:val="20"/>
        </w:rPr>
        <w:t xml:space="preserve"> any unused cash using the </w:t>
      </w:r>
      <w:r w:rsidR="00EC77BF" w:rsidRPr="00D1516D">
        <w:rPr>
          <w:rFonts w:asciiTheme="majorHAnsi" w:hAnsiTheme="majorHAnsi" w:cs="Arial"/>
          <w:i/>
          <w:sz w:val="20"/>
        </w:rPr>
        <w:t>Current Fund Payment Request</w:t>
      </w:r>
      <w:r w:rsidR="00EC77BF" w:rsidRPr="00A27C2C">
        <w:rPr>
          <w:rFonts w:asciiTheme="majorHAnsi" w:hAnsiTheme="majorHAnsi" w:cs="Arial"/>
          <w:sz w:val="20"/>
        </w:rPr>
        <w:t xml:space="preserve"> </w:t>
      </w:r>
      <w:r w:rsidR="007B03A4" w:rsidRPr="00A27C2C">
        <w:rPr>
          <w:rFonts w:asciiTheme="majorHAnsi" w:hAnsiTheme="majorHAnsi" w:cs="Arial"/>
          <w:sz w:val="20"/>
        </w:rPr>
        <w:t xml:space="preserve">form.  </w:t>
      </w:r>
      <w:r w:rsidR="00EC77BF" w:rsidRPr="00A27C2C">
        <w:rPr>
          <w:rFonts w:asciiTheme="majorHAnsi" w:hAnsiTheme="majorHAnsi" w:cs="Arial"/>
          <w:sz w:val="20"/>
        </w:rPr>
        <w:t xml:space="preserve">For the request type, </w:t>
      </w:r>
    </w:p>
    <w:p w14:paraId="3A09F69B" w14:textId="16E05253" w:rsidR="00827EE5" w:rsidRPr="00A27C2C" w:rsidRDefault="00EC77BF" w:rsidP="004A5ADA">
      <w:pPr>
        <w:spacing w:after="0" w:line="240" w:lineRule="auto"/>
        <w:ind w:left="720" w:firstLine="720"/>
        <w:rPr>
          <w:rFonts w:asciiTheme="majorHAnsi" w:hAnsiTheme="majorHAnsi" w:cs="Arial"/>
          <w:sz w:val="20"/>
        </w:rPr>
      </w:pPr>
      <w:r w:rsidRPr="00A27C2C">
        <w:rPr>
          <w:rFonts w:asciiTheme="majorHAnsi" w:hAnsiTheme="majorHAnsi" w:cs="Arial"/>
          <w:sz w:val="20"/>
        </w:rPr>
        <w:t>please select “</w:t>
      </w:r>
      <w:r w:rsidR="007B03A4" w:rsidRPr="00A27C2C">
        <w:rPr>
          <w:rFonts w:asciiTheme="majorHAnsi" w:hAnsiTheme="majorHAnsi" w:cs="Arial"/>
          <w:sz w:val="20"/>
        </w:rPr>
        <w:t>Clearing of Cash Advance</w:t>
      </w:r>
      <w:r w:rsidRPr="00A27C2C">
        <w:rPr>
          <w:rFonts w:asciiTheme="majorHAnsi" w:hAnsiTheme="majorHAnsi" w:cs="Arial"/>
          <w:sz w:val="20"/>
        </w:rPr>
        <w:t xml:space="preserve">.”    </w:t>
      </w:r>
    </w:p>
    <w:p w14:paraId="6C5E39E7" w14:textId="77777777" w:rsidR="00EC77BF" w:rsidRPr="00A27C2C" w:rsidRDefault="00EC77BF" w:rsidP="00DF43C2">
      <w:pPr>
        <w:spacing w:after="0" w:line="240" w:lineRule="auto"/>
        <w:ind w:left="2160"/>
        <w:rPr>
          <w:rFonts w:asciiTheme="majorHAnsi" w:hAnsiTheme="majorHAnsi" w:cs="Arial"/>
          <w:sz w:val="20"/>
        </w:rPr>
      </w:pPr>
    </w:p>
    <w:p w14:paraId="38FBE228" w14:textId="078C481C" w:rsidR="00DF43C2" w:rsidRPr="00A27C2C" w:rsidRDefault="00DF43C2" w:rsidP="00DF43C2">
      <w:pPr>
        <w:spacing w:after="0" w:line="240" w:lineRule="auto"/>
        <w:rPr>
          <w:rFonts w:asciiTheme="majorHAnsi" w:hAnsiTheme="majorHAnsi" w:cs="Arial"/>
          <w:b/>
          <w:i/>
          <w:sz w:val="20"/>
        </w:rPr>
      </w:pPr>
      <w:r w:rsidRPr="00A27C2C">
        <w:rPr>
          <w:rFonts w:asciiTheme="majorHAnsi" w:hAnsiTheme="majorHAnsi" w:cs="Arial"/>
          <w:b/>
          <w:i/>
          <w:sz w:val="20"/>
        </w:rPr>
        <w:t xml:space="preserve">If you are paying participants GIFT CARDS/CERTIFICATES: </w:t>
      </w:r>
    </w:p>
    <w:p w14:paraId="5B559384" w14:textId="77777777" w:rsidR="00A27C2C" w:rsidRPr="00A27C2C" w:rsidRDefault="00DF43C2" w:rsidP="00A27C2C">
      <w:pPr>
        <w:spacing w:after="0" w:line="240" w:lineRule="auto"/>
        <w:rPr>
          <w:rFonts w:asciiTheme="majorHAnsi" w:hAnsiTheme="majorHAnsi" w:cs="Arial"/>
          <w:sz w:val="20"/>
        </w:rPr>
      </w:pPr>
      <w:r w:rsidRPr="00A27C2C">
        <w:rPr>
          <w:rFonts w:asciiTheme="majorHAnsi" w:hAnsiTheme="majorHAnsi" w:cs="Arial"/>
          <w:sz w:val="20"/>
        </w:rPr>
        <w:t>___________</w:t>
      </w:r>
      <w:proofErr w:type="gramStart"/>
      <w:r w:rsidRPr="00A27C2C">
        <w:rPr>
          <w:rFonts w:asciiTheme="majorHAnsi" w:hAnsiTheme="majorHAnsi" w:cs="Arial"/>
          <w:sz w:val="20"/>
        </w:rPr>
        <w:t>_  Buy</w:t>
      </w:r>
      <w:proofErr w:type="gramEnd"/>
      <w:r w:rsidRPr="00A27C2C">
        <w:rPr>
          <w:rFonts w:asciiTheme="majorHAnsi" w:hAnsiTheme="majorHAnsi" w:cs="Arial"/>
          <w:sz w:val="20"/>
        </w:rPr>
        <w:t xml:space="preserve"> gift cards/certificates with a Hendrix </w:t>
      </w:r>
      <w:r w:rsidR="007B03A4" w:rsidRPr="00A27C2C">
        <w:rPr>
          <w:rFonts w:asciiTheme="majorHAnsi" w:hAnsiTheme="majorHAnsi" w:cs="Arial"/>
          <w:sz w:val="20"/>
        </w:rPr>
        <w:t>corporate c</w:t>
      </w:r>
      <w:r w:rsidRPr="00A27C2C">
        <w:rPr>
          <w:rFonts w:asciiTheme="majorHAnsi" w:hAnsiTheme="majorHAnsi" w:cs="Arial"/>
          <w:sz w:val="20"/>
        </w:rPr>
        <w:t xml:space="preserve">redit </w:t>
      </w:r>
      <w:r w:rsidR="007B03A4" w:rsidRPr="00A27C2C">
        <w:rPr>
          <w:rFonts w:asciiTheme="majorHAnsi" w:hAnsiTheme="majorHAnsi" w:cs="Arial"/>
          <w:sz w:val="20"/>
        </w:rPr>
        <w:t>c</w:t>
      </w:r>
      <w:r w:rsidRPr="00A27C2C">
        <w:rPr>
          <w:rFonts w:asciiTheme="majorHAnsi" w:hAnsiTheme="majorHAnsi" w:cs="Arial"/>
          <w:sz w:val="20"/>
        </w:rPr>
        <w:t xml:space="preserve">ard if you have access to </w:t>
      </w:r>
    </w:p>
    <w:p w14:paraId="0EF8344F" w14:textId="7D0914B4" w:rsidR="00DF43C2" w:rsidRPr="00A27C2C" w:rsidRDefault="00DF43C2" w:rsidP="00A27C2C">
      <w:pPr>
        <w:spacing w:after="0" w:line="240" w:lineRule="auto"/>
        <w:ind w:left="1440"/>
        <w:rPr>
          <w:rFonts w:asciiTheme="majorHAnsi" w:hAnsiTheme="majorHAnsi" w:cs="Arial"/>
          <w:sz w:val="20"/>
        </w:rPr>
      </w:pPr>
      <w:r w:rsidRPr="00A27C2C">
        <w:rPr>
          <w:rFonts w:asciiTheme="majorHAnsi" w:hAnsiTheme="majorHAnsi" w:cs="Arial"/>
          <w:sz w:val="20"/>
        </w:rPr>
        <w:t xml:space="preserve">one.  OR Fill out “Hendrix College Cash Advance for Research Participation” </w:t>
      </w:r>
      <w:r w:rsidR="007B03A4" w:rsidRPr="00A27C2C">
        <w:rPr>
          <w:rFonts w:asciiTheme="majorHAnsi" w:hAnsiTheme="majorHAnsi" w:cs="Arial"/>
          <w:sz w:val="20"/>
        </w:rPr>
        <w:t xml:space="preserve">to receive cash to buy the incentives </w:t>
      </w:r>
      <w:r w:rsidRPr="00A27C2C">
        <w:rPr>
          <w:rFonts w:asciiTheme="majorHAnsi" w:hAnsiTheme="majorHAnsi" w:cs="Arial"/>
          <w:sz w:val="20"/>
        </w:rPr>
        <w:t xml:space="preserve">and return to the Academic Affairs Office. </w:t>
      </w:r>
      <w:r w:rsidR="007B03A4" w:rsidRPr="00A27C2C">
        <w:rPr>
          <w:rFonts w:asciiTheme="majorHAnsi" w:hAnsiTheme="majorHAnsi" w:cs="Arial"/>
          <w:sz w:val="20"/>
        </w:rPr>
        <w:t xml:space="preserve"> </w:t>
      </w:r>
    </w:p>
    <w:p w14:paraId="606C30DA" w14:textId="77777777" w:rsidR="00A27C2C" w:rsidRPr="00A27C2C" w:rsidRDefault="007B03A4" w:rsidP="00A27C2C">
      <w:pPr>
        <w:spacing w:after="0" w:line="240" w:lineRule="auto"/>
        <w:rPr>
          <w:rFonts w:asciiTheme="majorHAnsi" w:hAnsiTheme="majorHAnsi" w:cs="Arial"/>
          <w:sz w:val="20"/>
        </w:rPr>
      </w:pPr>
      <w:r w:rsidRPr="00A27C2C">
        <w:rPr>
          <w:rFonts w:asciiTheme="majorHAnsi" w:hAnsiTheme="majorHAnsi" w:cs="Arial"/>
          <w:sz w:val="20"/>
        </w:rPr>
        <w:t xml:space="preserve">____________   Make copy of appropriate (student or non-student participants) “Research Participant </w:t>
      </w:r>
    </w:p>
    <w:p w14:paraId="4768D1EA" w14:textId="319B17F4" w:rsidR="007B03A4" w:rsidRPr="00A27C2C" w:rsidRDefault="007B03A4" w:rsidP="00A27C2C">
      <w:pPr>
        <w:spacing w:after="0" w:line="240" w:lineRule="auto"/>
        <w:ind w:left="720" w:firstLine="720"/>
        <w:rPr>
          <w:rFonts w:asciiTheme="majorHAnsi" w:hAnsiTheme="majorHAnsi" w:cs="Arial"/>
          <w:sz w:val="20"/>
        </w:rPr>
      </w:pPr>
      <w:r w:rsidRPr="00A27C2C">
        <w:rPr>
          <w:rFonts w:asciiTheme="majorHAnsi" w:hAnsiTheme="majorHAnsi" w:cs="Arial"/>
          <w:sz w:val="20"/>
        </w:rPr>
        <w:t>Payment Record” and have participants fill it in when they receive payment.</w:t>
      </w:r>
    </w:p>
    <w:p w14:paraId="25F2AFAD" w14:textId="484DA0FF" w:rsidR="00A27C2C" w:rsidRPr="00A27C2C" w:rsidRDefault="007B03A4" w:rsidP="00A27C2C">
      <w:pPr>
        <w:spacing w:after="0" w:line="240" w:lineRule="auto"/>
        <w:rPr>
          <w:rFonts w:asciiTheme="majorHAnsi" w:hAnsiTheme="majorHAnsi" w:cs="Arial"/>
          <w:sz w:val="20"/>
        </w:rPr>
      </w:pPr>
      <w:r w:rsidRPr="00A27C2C">
        <w:rPr>
          <w:rFonts w:asciiTheme="majorHAnsi" w:hAnsiTheme="majorHAnsi" w:cs="Arial"/>
          <w:sz w:val="20"/>
        </w:rPr>
        <w:t>___________</w:t>
      </w:r>
      <w:proofErr w:type="gramStart"/>
      <w:r w:rsidRPr="00A27C2C">
        <w:rPr>
          <w:rFonts w:asciiTheme="majorHAnsi" w:hAnsiTheme="majorHAnsi" w:cs="Arial"/>
          <w:sz w:val="20"/>
        </w:rPr>
        <w:t>_  At</w:t>
      </w:r>
      <w:proofErr w:type="gramEnd"/>
      <w:r w:rsidRPr="00A27C2C">
        <w:rPr>
          <w:rFonts w:asciiTheme="majorHAnsi" w:hAnsiTheme="majorHAnsi" w:cs="Arial"/>
          <w:sz w:val="20"/>
        </w:rPr>
        <w:t xml:space="preserve"> end of study fill out electronic version of </w:t>
      </w:r>
      <w:r w:rsidR="00D1516D">
        <w:rPr>
          <w:rFonts w:asciiTheme="majorHAnsi" w:hAnsiTheme="majorHAnsi" w:cs="Arial"/>
          <w:sz w:val="20"/>
        </w:rPr>
        <w:t xml:space="preserve">the </w:t>
      </w:r>
      <w:r w:rsidRPr="00D1516D">
        <w:rPr>
          <w:rFonts w:asciiTheme="majorHAnsi" w:hAnsiTheme="majorHAnsi" w:cs="Arial"/>
          <w:i/>
          <w:sz w:val="20"/>
        </w:rPr>
        <w:t>Research Participant Payment Record</w:t>
      </w:r>
      <w:r w:rsidR="00D1516D">
        <w:rPr>
          <w:rFonts w:asciiTheme="majorHAnsi" w:hAnsiTheme="majorHAnsi" w:cs="Arial"/>
          <w:sz w:val="20"/>
        </w:rPr>
        <w:t xml:space="preserve"> form</w:t>
      </w:r>
      <w:r w:rsidRPr="00A27C2C">
        <w:rPr>
          <w:rFonts w:asciiTheme="majorHAnsi" w:hAnsiTheme="majorHAnsi" w:cs="Arial"/>
          <w:sz w:val="20"/>
        </w:rPr>
        <w:t xml:space="preserve"> </w:t>
      </w:r>
    </w:p>
    <w:p w14:paraId="569D88DA" w14:textId="0732949E" w:rsidR="00B05E93" w:rsidRDefault="007B03A4" w:rsidP="00A27C2C">
      <w:pPr>
        <w:spacing w:after="0" w:line="240" w:lineRule="auto"/>
        <w:ind w:left="1440"/>
        <w:rPr>
          <w:rFonts w:asciiTheme="majorHAnsi" w:hAnsiTheme="majorHAnsi" w:cs="Arial"/>
          <w:sz w:val="20"/>
        </w:rPr>
      </w:pPr>
      <w:r w:rsidRPr="00A27C2C">
        <w:rPr>
          <w:rFonts w:asciiTheme="majorHAnsi" w:hAnsiTheme="majorHAnsi" w:cs="Arial"/>
          <w:sz w:val="20"/>
        </w:rPr>
        <w:t xml:space="preserve">found at </w:t>
      </w:r>
      <w:hyperlink r:id="rId16" w:history="1">
        <w:r w:rsidR="00A9348C" w:rsidRPr="00B2219A">
          <w:rPr>
            <w:rStyle w:val="Hyperlink"/>
            <w:rFonts w:asciiTheme="majorHAnsi" w:hAnsiTheme="majorHAnsi" w:cs="Arial"/>
            <w:sz w:val="20"/>
          </w:rPr>
          <w:t>https://www.hendrix.edu/facultyresources/</w:t>
        </w:r>
      </w:hyperlink>
      <w:r w:rsidR="00A27C2C" w:rsidRPr="00A27C2C">
        <w:rPr>
          <w:rFonts w:asciiTheme="majorHAnsi" w:hAnsiTheme="majorHAnsi" w:cs="Arial"/>
          <w:sz w:val="20"/>
        </w:rPr>
        <w:t xml:space="preserve">and e-mail </w:t>
      </w:r>
      <w:r w:rsidRPr="00A27C2C">
        <w:rPr>
          <w:rFonts w:asciiTheme="majorHAnsi" w:hAnsiTheme="majorHAnsi" w:cs="Arial"/>
          <w:sz w:val="20"/>
        </w:rPr>
        <w:t>to Academic Affairs</w:t>
      </w:r>
      <w:r w:rsidR="00B05E93">
        <w:rPr>
          <w:rFonts w:asciiTheme="majorHAnsi" w:hAnsiTheme="majorHAnsi" w:cs="Arial"/>
          <w:sz w:val="20"/>
        </w:rPr>
        <w:t>.</w:t>
      </w:r>
    </w:p>
    <w:p w14:paraId="16FA0A04" w14:textId="78984AD6" w:rsidR="00B05E93" w:rsidRDefault="00B05E93" w:rsidP="00B05E93">
      <w:pPr>
        <w:spacing w:after="0" w:line="240" w:lineRule="auto"/>
        <w:rPr>
          <w:rFonts w:asciiTheme="majorHAnsi" w:hAnsiTheme="majorHAnsi" w:cs="Arial"/>
          <w:sz w:val="20"/>
        </w:rPr>
      </w:pPr>
      <w:r w:rsidRPr="00A27C2C">
        <w:rPr>
          <w:rFonts w:asciiTheme="majorHAnsi" w:hAnsiTheme="majorHAnsi" w:cs="Arial"/>
          <w:sz w:val="20"/>
        </w:rPr>
        <w:t>___________</w:t>
      </w:r>
      <w:proofErr w:type="gramStart"/>
      <w:r w:rsidRPr="00A27C2C">
        <w:rPr>
          <w:rFonts w:asciiTheme="majorHAnsi" w:hAnsiTheme="majorHAnsi" w:cs="Arial"/>
          <w:sz w:val="20"/>
        </w:rPr>
        <w:t xml:space="preserve">_  </w:t>
      </w:r>
      <w:r>
        <w:rPr>
          <w:rFonts w:asciiTheme="majorHAnsi" w:hAnsiTheme="majorHAnsi" w:cs="Arial"/>
          <w:sz w:val="20"/>
        </w:rPr>
        <w:t>T</w:t>
      </w:r>
      <w:r w:rsidRPr="00A27C2C">
        <w:rPr>
          <w:rFonts w:asciiTheme="majorHAnsi" w:hAnsiTheme="majorHAnsi" w:cs="Arial"/>
          <w:sz w:val="20"/>
        </w:rPr>
        <w:t>urn</w:t>
      </w:r>
      <w:proofErr w:type="gramEnd"/>
      <w:r w:rsidRPr="00A27C2C">
        <w:rPr>
          <w:rFonts w:asciiTheme="majorHAnsi" w:hAnsiTheme="majorHAnsi" w:cs="Arial"/>
          <w:sz w:val="20"/>
        </w:rPr>
        <w:t xml:space="preserve"> in hard copy of </w:t>
      </w:r>
      <w:r w:rsidR="00D1516D">
        <w:rPr>
          <w:rFonts w:asciiTheme="majorHAnsi" w:hAnsiTheme="majorHAnsi" w:cs="Arial"/>
          <w:sz w:val="20"/>
        </w:rPr>
        <w:t xml:space="preserve">the </w:t>
      </w:r>
      <w:r w:rsidRPr="00D1516D">
        <w:rPr>
          <w:rFonts w:asciiTheme="majorHAnsi" w:hAnsiTheme="majorHAnsi" w:cs="Arial"/>
          <w:i/>
          <w:sz w:val="20"/>
        </w:rPr>
        <w:t>Research Participant Payment Record</w:t>
      </w:r>
      <w:r w:rsidR="00D1516D">
        <w:rPr>
          <w:rFonts w:asciiTheme="majorHAnsi" w:hAnsiTheme="majorHAnsi" w:cs="Arial"/>
          <w:sz w:val="20"/>
        </w:rPr>
        <w:t xml:space="preserve"> form </w:t>
      </w:r>
      <w:r>
        <w:rPr>
          <w:rFonts w:asciiTheme="majorHAnsi" w:hAnsiTheme="majorHAnsi" w:cs="Arial"/>
          <w:sz w:val="20"/>
        </w:rPr>
        <w:t xml:space="preserve">to Academic Affairs </w:t>
      </w:r>
      <w:r w:rsidRPr="00A27C2C">
        <w:rPr>
          <w:rFonts w:asciiTheme="majorHAnsi" w:hAnsiTheme="majorHAnsi" w:cs="Arial"/>
          <w:sz w:val="20"/>
        </w:rPr>
        <w:t xml:space="preserve">within </w:t>
      </w:r>
    </w:p>
    <w:p w14:paraId="115F0BC8" w14:textId="77777777" w:rsidR="00B05E93" w:rsidRDefault="00B05E93" w:rsidP="00B05E93">
      <w:pPr>
        <w:spacing w:after="0" w:line="240" w:lineRule="auto"/>
        <w:ind w:left="720" w:firstLine="720"/>
        <w:rPr>
          <w:rFonts w:asciiTheme="majorHAnsi" w:hAnsiTheme="majorHAnsi" w:cs="Arial"/>
          <w:sz w:val="20"/>
        </w:rPr>
      </w:pPr>
      <w:r w:rsidRPr="00A27C2C">
        <w:rPr>
          <w:rFonts w:asciiTheme="majorHAnsi" w:hAnsiTheme="majorHAnsi" w:cs="Arial"/>
          <w:sz w:val="20"/>
        </w:rPr>
        <w:t xml:space="preserve">one month of cash advance unless extension is granted by Academic Affairs. </w:t>
      </w:r>
    </w:p>
    <w:p w14:paraId="4EFEE339" w14:textId="3E4BB78C" w:rsidR="00901461" w:rsidRDefault="00B05E93" w:rsidP="00B05E93">
      <w:pPr>
        <w:spacing w:after="0" w:line="240" w:lineRule="auto"/>
        <w:rPr>
          <w:rFonts w:asciiTheme="majorHAnsi" w:hAnsiTheme="majorHAnsi" w:cs="Arial"/>
          <w:sz w:val="20"/>
        </w:rPr>
      </w:pPr>
      <w:r w:rsidRPr="00A27C2C">
        <w:rPr>
          <w:rFonts w:asciiTheme="majorHAnsi" w:hAnsiTheme="majorHAnsi" w:cs="Arial"/>
          <w:sz w:val="20"/>
        </w:rPr>
        <w:t>___________</w:t>
      </w:r>
      <w:proofErr w:type="gramStart"/>
      <w:r w:rsidRPr="00A27C2C">
        <w:rPr>
          <w:rFonts w:asciiTheme="majorHAnsi" w:hAnsiTheme="majorHAnsi" w:cs="Arial"/>
          <w:sz w:val="20"/>
        </w:rPr>
        <w:t xml:space="preserve">_  </w:t>
      </w:r>
      <w:r>
        <w:rPr>
          <w:rFonts w:asciiTheme="majorHAnsi" w:hAnsiTheme="majorHAnsi" w:cs="Arial"/>
          <w:sz w:val="20"/>
        </w:rPr>
        <w:t>R</w:t>
      </w:r>
      <w:r w:rsidRPr="00A27C2C">
        <w:rPr>
          <w:rFonts w:asciiTheme="majorHAnsi" w:hAnsiTheme="majorHAnsi" w:cs="Arial"/>
          <w:sz w:val="20"/>
        </w:rPr>
        <w:t>eturn</w:t>
      </w:r>
      <w:proofErr w:type="gramEnd"/>
      <w:r w:rsidRPr="00A27C2C">
        <w:rPr>
          <w:rFonts w:asciiTheme="majorHAnsi" w:hAnsiTheme="majorHAnsi" w:cs="Arial"/>
          <w:sz w:val="20"/>
        </w:rPr>
        <w:t xml:space="preserve"> any unused </w:t>
      </w:r>
      <w:r>
        <w:rPr>
          <w:rFonts w:asciiTheme="majorHAnsi" w:hAnsiTheme="majorHAnsi" w:cs="Arial"/>
          <w:sz w:val="20"/>
        </w:rPr>
        <w:t xml:space="preserve">gift cards/certificates </w:t>
      </w:r>
      <w:r w:rsidRPr="00A27C2C">
        <w:rPr>
          <w:rFonts w:asciiTheme="majorHAnsi" w:hAnsiTheme="majorHAnsi" w:cs="Arial"/>
          <w:sz w:val="20"/>
        </w:rPr>
        <w:t xml:space="preserve">using the </w:t>
      </w:r>
      <w:r w:rsidRPr="00D1516D">
        <w:rPr>
          <w:rFonts w:asciiTheme="majorHAnsi" w:hAnsiTheme="majorHAnsi" w:cs="Arial"/>
          <w:i/>
          <w:sz w:val="20"/>
        </w:rPr>
        <w:t>Current Fund Payment Request</w:t>
      </w:r>
      <w:r w:rsidRPr="00A27C2C">
        <w:rPr>
          <w:rFonts w:asciiTheme="majorHAnsi" w:hAnsiTheme="majorHAnsi" w:cs="Arial"/>
          <w:sz w:val="20"/>
        </w:rPr>
        <w:t xml:space="preserve"> form.  For </w:t>
      </w:r>
    </w:p>
    <w:p w14:paraId="7ACB7044" w14:textId="235FDE8C" w:rsidR="00B05E93" w:rsidRDefault="00B05E93" w:rsidP="00901461">
      <w:pPr>
        <w:spacing w:after="0" w:line="240" w:lineRule="auto"/>
        <w:ind w:left="720" w:firstLine="720"/>
        <w:rPr>
          <w:rFonts w:asciiTheme="majorHAnsi" w:hAnsiTheme="majorHAnsi" w:cs="Arial"/>
          <w:sz w:val="20"/>
        </w:rPr>
      </w:pPr>
      <w:r w:rsidRPr="00A27C2C">
        <w:rPr>
          <w:rFonts w:asciiTheme="majorHAnsi" w:hAnsiTheme="majorHAnsi" w:cs="Arial"/>
          <w:sz w:val="20"/>
        </w:rPr>
        <w:t>the request type,</w:t>
      </w:r>
      <w:r>
        <w:rPr>
          <w:rFonts w:asciiTheme="majorHAnsi" w:hAnsiTheme="majorHAnsi" w:cs="Arial"/>
          <w:sz w:val="20"/>
        </w:rPr>
        <w:t xml:space="preserve"> </w:t>
      </w:r>
      <w:r w:rsidRPr="00A27C2C">
        <w:rPr>
          <w:rFonts w:asciiTheme="majorHAnsi" w:hAnsiTheme="majorHAnsi" w:cs="Arial"/>
          <w:sz w:val="20"/>
        </w:rPr>
        <w:t xml:space="preserve">please select “Clearing of Cash Advance.”    </w:t>
      </w:r>
    </w:p>
    <w:p w14:paraId="40F80B44" w14:textId="699ED1EB" w:rsidR="00A27C2C" w:rsidRPr="00A27C2C" w:rsidRDefault="007B03A4" w:rsidP="00B05E93">
      <w:pPr>
        <w:spacing w:after="0" w:line="240" w:lineRule="auto"/>
        <w:rPr>
          <w:rFonts w:asciiTheme="majorHAnsi" w:hAnsiTheme="majorHAnsi" w:cs="Arial"/>
          <w:sz w:val="20"/>
        </w:rPr>
      </w:pPr>
      <w:r w:rsidRPr="00A27C2C">
        <w:rPr>
          <w:rFonts w:asciiTheme="majorHAnsi" w:hAnsiTheme="majorHAnsi" w:cs="Arial"/>
          <w:sz w:val="20"/>
        </w:rPr>
        <w:t>___________</w:t>
      </w:r>
      <w:proofErr w:type="gramStart"/>
      <w:r w:rsidRPr="00A27C2C">
        <w:rPr>
          <w:rFonts w:asciiTheme="majorHAnsi" w:hAnsiTheme="majorHAnsi" w:cs="Arial"/>
          <w:sz w:val="20"/>
        </w:rPr>
        <w:t>_  IF</w:t>
      </w:r>
      <w:proofErr w:type="gramEnd"/>
      <w:r w:rsidRPr="00A27C2C">
        <w:rPr>
          <w:rFonts w:asciiTheme="majorHAnsi" w:hAnsiTheme="majorHAnsi" w:cs="Arial"/>
          <w:sz w:val="20"/>
        </w:rPr>
        <w:t xml:space="preserve"> you used a Hendrix Corporate credit card</w:t>
      </w:r>
      <w:r w:rsidR="00906DDE" w:rsidRPr="00A27C2C">
        <w:rPr>
          <w:rFonts w:asciiTheme="majorHAnsi" w:hAnsiTheme="majorHAnsi" w:cs="Arial"/>
          <w:sz w:val="20"/>
        </w:rPr>
        <w:t>,</w:t>
      </w:r>
      <w:r w:rsidRPr="00A27C2C">
        <w:rPr>
          <w:rFonts w:asciiTheme="majorHAnsi" w:hAnsiTheme="majorHAnsi" w:cs="Arial"/>
          <w:sz w:val="20"/>
        </w:rPr>
        <w:t xml:space="preserve"> pay credit card bill following normal </w:t>
      </w:r>
    </w:p>
    <w:p w14:paraId="1B49D42E" w14:textId="0CE80FE6" w:rsidR="007B03A4" w:rsidRPr="00A27C2C" w:rsidRDefault="007B03A4" w:rsidP="00A27C2C">
      <w:pPr>
        <w:spacing w:after="0" w:line="240" w:lineRule="auto"/>
        <w:ind w:left="1440"/>
        <w:rPr>
          <w:rFonts w:asciiTheme="majorHAnsi" w:hAnsiTheme="majorHAnsi" w:cs="Arial"/>
          <w:sz w:val="20"/>
        </w:rPr>
      </w:pPr>
      <w:r w:rsidRPr="00A27C2C">
        <w:rPr>
          <w:rFonts w:asciiTheme="majorHAnsi" w:hAnsiTheme="majorHAnsi" w:cs="Arial"/>
          <w:sz w:val="20"/>
        </w:rPr>
        <w:t xml:space="preserve">procedures </w:t>
      </w:r>
    </w:p>
    <w:p w14:paraId="40F66CAF" w14:textId="77777777" w:rsidR="007B03A4" w:rsidRPr="00A27C2C" w:rsidRDefault="007B03A4" w:rsidP="007B03A4">
      <w:pPr>
        <w:spacing w:after="0" w:line="240" w:lineRule="auto"/>
        <w:ind w:firstLine="720"/>
        <w:rPr>
          <w:rFonts w:asciiTheme="majorHAnsi" w:hAnsiTheme="majorHAnsi" w:cs="Arial"/>
          <w:sz w:val="20"/>
        </w:rPr>
      </w:pPr>
    </w:p>
    <w:p w14:paraId="4BB4BE4A" w14:textId="2467A058" w:rsidR="007B03A4" w:rsidRPr="00A27C2C" w:rsidRDefault="007B03A4" w:rsidP="007B03A4">
      <w:pPr>
        <w:spacing w:after="0" w:line="240" w:lineRule="auto"/>
        <w:rPr>
          <w:rFonts w:asciiTheme="majorHAnsi" w:hAnsiTheme="majorHAnsi" w:cs="Arial"/>
          <w:b/>
          <w:i/>
          <w:sz w:val="20"/>
        </w:rPr>
      </w:pPr>
      <w:r w:rsidRPr="00A27C2C">
        <w:rPr>
          <w:rFonts w:asciiTheme="majorHAnsi" w:hAnsiTheme="majorHAnsi" w:cs="Arial"/>
          <w:b/>
          <w:i/>
          <w:sz w:val="20"/>
        </w:rPr>
        <w:t xml:space="preserve">If you are paying participants by CHECK: </w:t>
      </w:r>
    </w:p>
    <w:p w14:paraId="444221F6" w14:textId="77777777" w:rsidR="00A27C2C" w:rsidRPr="00A27C2C" w:rsidRDefault="007B03A4" w:rsidP="00A27C2C">
      <w:pPr>
        <w:spacing w:after="0" w:line="240" w:lineRule="auto"/>
        <w:rPr>
          <w:rFonts w:asciiTheme="majorHAnsi" w:hAnsiTheme="majorHAnsi" w:cs="Arial"/>
          <w:sz w:val="20"/>
        </w:rPr>
      </w:pPr>
      <w:r w:rsidRPr="00A27C2C">
        <w:rPr>
          <w:rFonts w:asciiTheme="majorHAnsi" w:hAnsiTheme="majorHAnsi" w:cs="Arial"/>
          <w:sz w:val="20"/>
        </w:rPr>
        <w:t xml:space="preserve">____________   Make copy of appropriate (student or non-student participants) “Research Participant </w:t>
      </w:r>
    </w:p>
    <w:p w14:paraId="3FC94241" w14:textId="657C3B02" w:rsidR="007B03A4" w:rsidRPr="00A27C2C" w:rsidRDefault="007B03A4" w:rsidP="00A27C2C">
      <w:pPr>
        <w:spacing w:after="0" w:line="240" w:lineRule="auto"/>
        <w:ind w:left="1440"/>
        <w:rPr>
          <w:rFonts w:asciiTheme="majorHAnsi" w:hAnsiTheme="majorHAnsi" w:cs="Arial"/>
          <w:sz w:val="20"/>
        </w:rPr>
      </w:pPr>
      <w:r w:rsidRPr="00A27C2C">
        <w:rPr>
          <w:rFonts w:asciiTheme="majorHAnsi" w:hAnsiTheme="majorHAnsi" w:cs="Arial"/>
          <w:sz w:val="20"/>
        </w:rPr>
        <w:t xml:space="preserve">Payment Record” and have participants fill it in </w:t>
      </w:r>
      <w:r w:rsidR="00A8739C" w:rsidRPr="00A27C2C">
        <w:rPr>
          <w:rFonts w:asciiTheme="majorHAnsi" w:hAnsiTheme="majorHAnsi" w:cs="Arial"/>
          <w:sz w:val="20"/>
        </w:rPr>
        <w:t xml:space="preserve">after their participation is complete.  </w:t>
      </w:r>
      <w:r w:rsidR="00906DDE" w:rsidRPr="00A27C2C">
        <w:rPr>
          <w:rFonts w:asciiTheme="majorHAnsi" w:hAnsiTheme="majorHAnsi" w:cs="Arial"/>
          <w:sz w:val="20"/>
        </w:rPr>
        <w:t>At that time, i</w:t>
      </w:r>
      <w:r w:rsidR="00A8739C" w:rsidRPr="00A27C2C">
        <w:rPr>
          <w:rFonts w:asciiTheme="majorHAnsi" w:hAnsiTheme="majorHAnsi" w:cs="Arial"/>
          <w:sz w:val="20"/>
        </w:rPr>
        <w:t xml:space="preserve">n the column titled “Amount” indicate </w:t>
      </w:r>
      <w:r w:rsidR="00581341">
        <w:rPr>
          <w:rFonts w:asciiTheme="majorHAnsi" w:hAnsiTheme="majorHAnsi" w:cs="Arial"/>
          <w:sz w:val="20"/>
        </w:rPr>
        <w:t>“</w:t>
      </w:r>
      <w:r w:rsidR="00581341" w:rsidRPr="00581341">
        <w:rPr>
          <w:rFonts w:asciiTheme="majorHAnsi" w:hAnsiTheme="majorHAnsi" w:cs="Arial"/>
          <w:i/>
          <w:sz w:val="20"/>
        </w:rPr>
        <w:t xml:space="preserve">to be paid </w:t>
      </w:r>
      <w:r w:rsidR="00581341">
        <w:rPr>
          <w:rFonts w:asciiTheme="majorHAnsi" w:hAnsiTheme="majorHAnsi" w:cs="Arial"/>
          <w:i/>
          <w:sz w:val="20"/>
        </w:rPr>
        <w:t xml:space="preserve">by check </w:t>
      </w:r>
      <w:r w:rsidR="00A8739C" w:rsidRPr="00581341">
        <w:rPr>
          <w:rFonts w:asciiTheme="majorHAnsi" w:hAnsiTheme="majorHAnsi" w:cs="Arial"/>
          <w:i/>
          <w:sz w:val="20"/>
        </w:rPr>
        <w:t>$</w:t>
      </w:r>
      <w:r w:rsidR="00581341" w:rsidRPr="00581341">
        <w:rPr>
          <w:rFonts w:asciiTheme="majorHAnsi" w:hAnsiTheme="majorHAnsi" w:cs="Arial"/>
          <w:i/>
          <w:sz w:val="20"/>
        </w:rPr>
        <w:t>XX</w:t>
      </w:r>
      <w:r w:rsidR="00581341">
        <w:rPr>
          <w:rFonts w:asciiTheme="majorHAnsi" w:hAnsiTheme="majorHAnsi" w:cs="Arial"/>
          <w:sz w:val="20"/>
        </w:rPr>
        <w:t>”</w:t>
      </w:r>
      <w:r w:rsidR="00A8739C" w:rsidRPr="00A27C2C">
        <w:rPr>
          <w:rFonts w:asciiTheme="majorHAnsi" w:hAnsiTheme="majorHAnsi" w:cs="Arial"/>
          <w:sz w:val="20"/>
        </w:rPr>
        <w:t>.</w:t>
      </w:r>
    </w:p>
    <w:p w14:paraId="446AFDE1" w14:textId="77777777" w:rsidR="00906DDE" w:rsidRPr="00A27C2C" w:rsidRDefault="00A8739C" w:rsidP="00A27C2C">
      <w:pPr>
        <w:spacing w:after="0" w:line="240" w:lineRule="auto"/>
        <w:rPr>
          <w:rFonts w:asciiTheme="majorHAnsi" w:hAnsiTheme="majorHAnsi" w:cs="Arial"/>
          <w:sz w:val="20"/>
        </w:rPr>
      </w:pPr>
      <w:r w:rsidRPr="00A27C2C">
        <w:rPr>
          <w:rFonts w:asciiTheme="majorHAnsi" w:hAnsiTheme="majorHAnsi" w:cs="Arial"/>
          <w:sz w:val="20"/>
        </w:rPr>
        <w:t xml:space="preserve">____________   Have participants complete W-9 forms </w:t>
      </w:r>
      <w:r w:rsidR="00906DDE" w:rsidRPr="00A27C2C">
        <w:rPr>
          <w:rFonts w:asciiTheme="majorHAnsi" w:hAnsiTheme="majorHAnsi" w:cs="Arial"/>
          <w:sz w:val="20"/>
        </w:rPr>
        <w:t>when their participation is complete</w:t>
      </w:r>
      <w:r w:rsidRPr="00A27C2C">
        <w:rPr>
          <w:rFonts w:asciiTheme="majorHAnsi" w:hAnsiTheme="majorHAnsi" w:cs="Arial"/>
          <w:sz w:val="20"/>
        </w:rPr>
        <w:t>.</w:t>
      </w:r>
      <w:r w:rsidR="00906DDE" w:rsidRPr="00A27C2C">
        <w:rPr>
          <w:rFonts w:asciiTheme="majorHAnsi" w:hAnsiTheme="majorHAnsi" w:cs="Arial"/>
          <w:sz w:val="20"/>
        </w:rPr>
        <w:tab/>
      </w:r>
    </w:p>
    <w:p w14:paraId="677D1C94" w14:textId="77777777" w:rsidR="00A27C2C" w:rsidRPr="00A27C2C" w:rsidRDefault="00906DDE" w:rsidP="00A27C2C">
      <w:pPr>
        <w:spacing w:after="0" w:line="240" w:lineRule="auto"/>
        <w:rPr>
          <w:rFonts w:asciiTheme="majorHAnsi" w:hAnsiTheme="majorHAnsi" w:cs="Arial"/>
          <w:sz w:val="20"/>
        </w:rPr>
      </w:pPr>
      <w:r w:rsidRPr="00A27C2C">
        <w:rPr>
          <w:rFonts w:asciiTheme="majorHAnsi" w:hAnsiTheme="majorHAnsi" w:cs="Arial"/>
          <w:sz w:val="20"/>
        </w:rPr>
        <w:t xml:space="preserve"> ____________   Complete a “Current Fund Payment Request” form for the Business Office for each </w:t>
      </w:r>
    </w:p>
    <w:p w14:paraId="56C23177" w14:textId="77777777" w:rsidR="00390307" w:rsidRDefault="00906DDE" w:rsidP="00A27C2C">
      <w:pPr>
        <w:spacing w:after="0" w:line="240" w:lineRule="auto"/>
        <w:ind w:left="720" w:firstLine="720"/>
        <w:rPr>
          <w:rFonts w:asciiTheme="majorHAnsi" w:hAnsiTheme="majorHAnsi" w:cs="Arial"/>
          <w:sz w:val="20"/>
        </w:rPr>
      </w:pPr>
      <w:r w:rsidRPr="00A27C2C">
        <w:rPr>
          <w:rFonts w:asciiTheme="majorHAnsi" w:hAnsiTheme="majorHAnsi" w:cs="Arial"/>
          <w:sz w:val="20"/>
        </w:rPr>
        <w:t>participant</w:t>
      </w:r>
      <w:r w:rsidRPr="00A27C2C">
        <w:rPr>
          <w:rFonts w:asciiTheme="majorHAnsi" w:hAnsiTheme="majorHAnsi" w:cs="Arial"/>
          <w:i/>
          <w:sz w:val="20"/>
        </w:rPr>
        <w:t xml:space="preserve">. </w:t>
      </w:r>
      <w:r w:rsidRPr="00A27C2C">
        <w:rPr>
          <w:rFonts w:asciiTheme="majorHAnsi" w:hAnsiTheme="majorHAnsi" w:cs="Arial"/>
          <w:sz w:val="20"/>
        </w:rPr>
        <w:t xml:space="preserve"> For the request type, </w:t>
      </w:r>
      <w:r w:rsidR="003D697A" w:rsidRPr="00A27C2C">
        <w:rPr>
          <w:rFonts w:asciiTheme="majorHAnsi" w:hAnsiTheme="majorHAnsi" w:cs="Arial"/>
          <w:sz w:val="20"/>
        </w:rPr>
        <w:t>s</w:t>
      </w:r>
      <w:r w:rsidRPr="00A27C2C">
        <w:rPr>
          <w:rFonts w:asciiTheme="majorHAnsi" w:hAnsiTheme="majorHAnsi" w:cs="Arial"/>
          <w:sz w:val="20"/>
        </w:rPr>
        <w:t xml:space="preserve">elect “Contract Labor.”  </w:t>
      </w:r>
      <w:r w:rsidR="00390307">
        <w:rPr>
          <w:rFonts w:asciiTheme="majorHAnsi" w:hAnsiTheme="majorHAnsi" w:cs="Arial"/>
          <w:sz w:val="20"/>
        </w:rPr>
        <w:t xml:space="preserve">A copy of the “Research </w:t>
      </w:r>
    </w:p>
    <w:p w14:paraId="7F79C505" w14:textId="72F082BC" w:rsidR="00A27C2C" w:rsidRPr="00A27C2C" w:rsidRDefault="00390307" w:rsidP="00390307">
      <w:pPr>
        <w:spacing w:after="0" w:line="240" w:lineRule="auto"/>
        <w:ind w:left="1440"/>
        <w:rPr>
          <w:rFonts w:asciiTheme="majorHAnsi" w:hAnsiTheme="majorHAnsi" w:cs="Arial"/>
          <w:sz w:val="20"/>
        </w:rPr>
      </w:pPr>
      <w:r>
        <w:rPr>
          <w:rFonts w:asciiTheme="majorHAnsi" w:hAnsiTheme="majorHAnsi" w:cs="Arial"/>
          <w:sz w:val="20"/>
        </w:rPr>
        <w:t>Participant Payment Record” should be attached to this form when check request is made.</w:t>
      </w:r>
    </w:p>
    <w:p w14:paraId="2F1338DC" w14:textId="420AF39B" w:rsidR="00A27C2C" w:rsidRPr="00A27C2C" w:rsidRDefault="00A8739C" w:rsidP="00A27C2C">
      <w:pPr>
        <w:spacing w:after="0" w:line="240" w:lineRule="auto"/>
        <w:rPr>
          <w:rFonts w:asciiTheme="majorHAnsi" w:hAnsiTheme="majorHAnsi" w:cs="Arial"/>
          <w:sz w:val="20"/>
        </w:rPr>
      </w:pPr>
      <w:r w:rsidRPr="00A27C2C">
        <w:rPr>
          <w:rFonts w:asciiTheme="majorHAnsi" w:hAnsiTheme="majorHAnsi" w:cs="Arial"/>
          <w:sz w:val="20"/>
        </w:rPr>
        <w:t>___________</w:t>
      </w:r>
      <w:proofErr w:type="gramStart"/>
      <w:r w:rsidRPr="00A27C2C">
        <w:rPr>
          <w:rFonts w:asciiTheme="majorHAnsi" w:hAnsiTheme="majorHAnsi" w:cs="Arial"/>
          <w:sz w:val="20"/>
        </w:rPr>
        <w:t>_  At</w:t>
      </w:r>
      <w:proofErr w:type="gramEnd"/>
      <w:r w:rsidRPr="00A27C2C">
        <w:rPr>
          <w:rFonts w:asciiTheme="majorHAnsi" w:hAnsiTheme="majorHAnsi" w:cs="Arial"/>
          <w:sz w:val="20"/>
        </w:rPr>
        <w:t xml:space="preserve"> end of study</w:t>
      </w:r>
      <w:r w:rsidR="003D697A" w:rsidRPr="00A27C2C">
        <w:rPr>
          <w:rFonts w:asciiTheme="majorHAnsi" w:hAnsiTheme="majorHAnsi" w:cs="Arial"/>
          <w:sz w:val="20"/>
        </w:rPr>
        <w:t xml:space="preserve">, </w:t>
      </w:r>
      <w:r w:rsidRPr="00A27C2C">
        <w:rPr>
          <w:rFonts w:asciiTheme="majorHAnsi" w:hAnsiTheme="majorHAnsi" w:cs="Arial"/>
          <w:sz w:val="20"/>
        </w:rPr>
        <w:t xml:space="preserve">fill out electronic version of </w:t>
      </w:r>
      <w:r w:rsidR="00D1516D">
        <w:rPr>
          <w:rFonts w:asciiTheme="majorHAnsi" w:hAnsiTheme="majorHAnsi" w:cs="Arial"/>
          <w:sz w:val="20"/>
        </w:rPr>
        <w:t xml:space="preserve">the </w:t>
      </w:r>
      <w:r w:rsidRPr="00D1516D">
        <w:rPr>
          <w:rFonts w:asciiTheme="majorHAnsi" w:hAnsiTheme="majorHAnsi" w:cs="Arial"/>
          <w:i/>
          <w:sz w:val="20"/>
        </w:rPr>
        <w:t>Research Participant Payment Record</w:t>
      </w:r>
      <w:r w:rsidR="00D1516D">
        <w:rPr>
          <w:rFonts w:asciiTheme="majorHAnsi" w:hAnsiTheme="majorHAnsi" w:cs="Arial"/>
          <w:sz w:val="20"/>
        </w:rPr>
        <w:t xml:space="preserve"> form</w:t>
      </w:r>
      <w:r w:rsidRPr="00A27C2C">
        <w:rPr>
          <w:rFonts w:asciiTheme="majorHAnsi" w:hAnsiTheme="majorHAnsi" w:cs="Arial"/>
          <w:sz w:val="20"/>
        </w:rPr>
        <w:t xml:space="preserve"> </w:t>
      </w:r>
    </w:p>
    <w:p w14:paraId="5D8E1F0A" w14:textId="3C1268EB" w:rsidR="00901461" w:rsidRDefault="00A8739C" w:rsidP="00A27C2C">
      <w:pPr>
        <w:spacing w:after="0" w:line="240" w:lineRule="auto"/>
        <w:ind w:left="1440"/>
        <w:rPr>
          <w:rFonts w:asciiTheme="majorHAnsi" w:hAnsiTheme="majorHAnsi" w:cs="Arial"/>
          <w:sz w:val="20"/>
        </w:rPr>
      </w:pPr>
      <w:r w:rsidRPr="00A27C2C">
        <w:rPr>
          <w:rFonts w:asciiTheme="majorHAnsi" w:hAnsiTheme="majorHAnsi" w:cs="Arial"/>
          <w:sz w:val="20"/>
        </w:rPr>
        <w:t xml:space="preserve">found at </w:t>
      </w:r>
      <w:hyperlink r:id="rId17" w:history="1">
        <w:r w:rsidR="00A9348C" w:rsidRPr="00B2219A">
          <w:rPr>
            <w:rStyle w:val="Hyperlink"/>
            <w:rFonts w:asciiTheme="majorHAnsi" w:hAnsiTheme="majorHAnsi" w:cs="Arial"/>
            <w:sz w:val="20"/>
          </w:rPr>
          <w:t>https://www.hendrix.edu/facultyresources/</w:t>
        </w:r>
      </w:hyperlink>
      <w:r w:rsidR="00A9348C">
        <w:rPr>
          <w:rFonts w:asciiTheme="majorHAnsi" w:hAnsiTheme="majorHAnsi" w:cs="Arial"/>
          <w:sz w:val="20"/>
        </w:rPr>
        <w:t xml:space="preserve"> </w:t>
      </w:r>
      <w:r w:rsidRPr="00A27C2C">
        <w:rPr>
          <w:rFonts w:asciiTheme="majorHAnsi" w:hAnsiTheme="majorHAnsi" w:cs="Arial"/>
          <w:sz w:val="20"/>
        </w:rPr>
        <w:t>and e-mail to Academic Affairs</w:t>
      </w:r>
      <w:r w:rsidR="00581341">
        <w:rPr>
          <w:rFonts w:asciiTheme="majorHAnsi" w:hAnsiTheme="majorHAnsi" w:cs="Arial"/>
          <w:sz w:val="20"/>
        </w:rPr>
        <w:t>.</w:t>
      </w:r>
    </w:p>
    <w:p w14:paraId="4690C2A0" w14:textId="42FEC49B" w:rsidR="00901461" w:rsidRDefault="00901461" w:rsidP="00901461">
      <w:pPr>
        <w:spacing w:after="0" w:line="240" w:lineRule="auto"/>
        <w:rPr>
          <w:rFonts w:asciiTheme="majorHAnsi" w:hAnsiTheme="majorHAnsi" w:cs="Arial"/>
          <w:sz w:val="20"/>
        </w:rPr>
      </w:pPr>
      <w:r w:rsidRPr="00A27C2C">
        <w:rPr>
          <w:rFonts w:asciiTheme="majorHAnsi" w:hAnsiTheme="majorHAnsi" w:cs="Arial"/>
          <w:sz w:val="20"/>
        </w:rPr>
        <w:t>___________</w:t>
      </w:r>
      <w:proofErr w:type="gramStart"/>
      <w:r w:rsidRPr="00A27C2C">
        <w:rPr>
          <w:rFonts w:asciiTheme="majorHAnsi" w:hAnsiTheme="majorHAnsi" w:cs="Arial"/>
          <w:sz w:val="20"/>
        </w:rPr>
        <w:t xml:space="preserve">_  </w:t>
      </w:r>
      <w:r>
        <w:rPr>
          <w:rFonts w:asciiTheme="majorHAnsi" w:hAnsiTheme="majorHAnsi" w:cs="Arial"/>
          <w:sz w:val="20"/>
        </w:rPr>
        <w:t>T</w:t>
      </w:r>
      <w:r w:rsidRPr="00A27C2C">
        <w:rPr>
          <w:rFonts w:asciiTheme="majorHAnsi" w:hAnsiTheme="majorHAnsi" w:cs="Arial"/>
          <w:sz w:val="20"/>
        </w:rPr>
        <w:t>urn</w:t>
      </w:r>
      <w:proofErr w:type="gramEnd"/>
      <w:r w:rsidRPr="00A27C2C">
        <w:rPr>
          <w:rFonts w:asciiTheme="majorHAnsi" w:hAnsiTheme="majorHAnsi" w:cs="Arial"/>
          <w:sz w:val="20"/>
        </w:rPr>
        <w:t xml:space="preserve"> in hard copy of</w:t>
      </w:r>
      <w:r w:rsidR="00D1516D">
        <w:rPr>
          <w:rFonts w:asciiTheme="majorHAnsi" w:hAnsiTheme="majorHAnsi" w:cs="Arial"/>
          <w:sz w:val="20"/>
        </w:rPr>
        <w:t xml:space="preserve"> the </w:t>
      </w:r>
      <w:r w:rsidRPr="00D1516D">
        <w:rPr>
          <w:rFonts w:asciiTheme="majorHAnsi" w:hAnsiTheme="majorHAnsi" w:cs="Arial"/>
          <w:i/>
          <w:sz w:val="20"/>
        </w:rPr>
        <w:t>Research Participant Payment Record</w:t>
      </w:r>
      <w:r w:rsidR="00D1516D">
        <w:rPr>
          <w:rFonts w:asciiTheme="majorHAnsi" w:hAnsiTheme="majorHAnsi" w:cs="Arial"/>
          <w:sz w:val="20"/>
        </w:rPr>
        <w:t xml:space="preserve"> </w:t>
      </w:r>
      <w:r>
        <w:rPr>
          <w:rFonts w:asciiTheme="majorHAnsi" w:hAnsiTheme="majorHAnsi" w:cs="Arial"/>
          <w:sz w:val="20"/>
        </w:rPr>
        <w:t xml:space="preserve">to Academic Affairs Office </w:t>
      </w:r>
      <w:r w:rsidRPr="00A27C2C">
        <w:rPr>
          <w:rFonts w:asciiTheme="majorHAnsi" w:hAnsiTheme="majorHAnsi" w:cs="Arial"/>
          <w:sz w:val="20"/>
        </w:rPr>
        <w:t xml:space="preserve">within </w:t>
      </w:r>
    </w:p>
    <w:p w14:paraId="29E7B447" w14:textId="62281159" w:rsidR="00DF43C2" w:rsidRPr="00A27C2C" w:rsidRDefault="00901461" w:rsidP="00390307">
      <w:pPr>
        <w:spacing w:after="0" w:line="240" w:lineRule="auto"/>
        <w:ind w:left="1440"/>
        <w:rPr>
          <w:rFonts w:asciiTheme="majorHAnsi" w:hAnsiTheme="majorHAnsi" w:cs="Arial"/>
          <w:sz w:val="20"/>
        </w:rPr>
      </w:pPr>
      <w:r w:rsidRPr="00A27C2C">
        <w:rPr>
          <w:rFonts w:asciiTheme="majorHAnsi" w:hAnsiTheme="majorHAnsi" w:cs="Arial"/>
          <w:sz w:val="20"/>
        </w:rPr>
        <w:t xml:space="preserve">one month </w:t>
      </w:r>
      <w:r>
        <w:rPr>
          <w:rFonts w:asciiTheme="majorHAnsi" w:hAnsiTheme="majorHAnsi" w:cs="Arial"/>
          <w:sz w:val="20"/>
        </w:rPr>
        <w:t xml:space="preserve">of study end </w:t>
      </w:r>
      <w:r w:rsidRPr="00A27C2C">
        <w:rPr>
          <w:rFonts w:asciiTheme="majorHAnsi" w:hAnsiTheme="majorHAnsi" w:cs="Arial"/>
          <w:sz w:val="20"/>
        </w:rPr>
        <w:t xml:space="preserve">unless extension is granted by Academic Affairs. </w:t>
      </w:r>
    </w:p>
    <w:sectPr w:rsidR="00DF43C2" w:rsidRPr="00A27C2C" w:rsidSect="0017280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B6889" w14:textId="77777777" w:rsidR="0018770F" w:rsidRDefault="0018770F" w:rsidP="00F363DC">
      <w:pPr>
        <w:spacing w:after="0" w:line="240" w:lineRule="auto"/>
      </w:pPr>
      <w:r>
        <w:separator/>
      </w:r>
    </w:p>
  </w:endnote>
  <w:endnote w:type="continuationSeparator" w:id="0">
    <w:p w14:paraId="7FE0C66A" w14:textId="77777777" w:rsidR="0018770F" w:rsidRDefault="0018770F" w:rsidP="00F36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996495"/>
      <w:docPartObj>
        <w:docPartGallery w:val="Page Numbers (Bottom of Page)"/>
        <w:docPartUnique/>
      </w:docPartObj>
    </w:sdtPr>
    <w:sdtEndPr>
      <w:rPr>
        <w:noProof/>
      </w:rPr>
    </w:sdtEndPr>
    <w:sdtContent>
      <w:p w14:paraId="6B1B4972" w14:textId="03156150" w:rsidR="00307D1E" w:rsidRDefault="00307D1E">
        <w:pPr>
          <w:pStyle w:val="Footer"/>
          <w:jc w:val="center"/>
        </w:pPr>
        <w:r>
          <w:fldChar w:fldCharType="begin"/>
        </w:r>
        <w:r>
          <w:instrText xml:space="preserve"> PAGE   \* MERGEFORMAT </w:instrText>
        </w:r>
        <w:r>
          <w:fldChar w:fldCharType="separate"/>
        </w:r>
        <w:r w:rsidR="00DB0DA7">
          <w:rPr>
            <w:noProof/>
          </w:rPr>
          <w:t>9</w:t>
        </w:r>
        <w:r>
          <w:rPr>
            <w:noProof/>
          </w:rPr>
          <w:fldChar w:fldCharType="end"/>
        </w:r>
      </w:p>
    </w:sdtContent>
  </w:sdt>
  <w:p w14:paraId="357B5D90" w14:textId="77777777" w:rsidR="00307D1E" w:rsidRDefault="00307D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6650624"/>
      <w:docPartObj>
        <w:docPartGallery w:val="Page Numbers (Bottom of Page)"/>
        <w:docPartUnique/>
      </w:docPartObj>
    </w:sdtPr>
    <w:sdtEndPr>
      <w:rPr>
        <w:noProof/>
      </w:rPr>
    </w:sdtEndPr>
    <w:sdtContent>
      <w:p w14:paraId="159B802F" w14:textId="59F4DAB1" w:rsidR="00F57D8B" w:rsidRDefault="00F57D8B">
        <w:pPr>
          <w:pStyle w:val="Footer"/>
          <w:jc w:val="center"/>
        </w:pPr>
        <w:r>
          <w:fldChar w:fldCharType="begin"/>
        </w:r>
        <w:r>
          <w:instrText xml:space="preserve"> PAGE   \* MERGEFORMAT </w:instrText>
        </w:r>
        <w:r>
          <w:fldChar w:fldCharType="separate"/>
        </w:r>
        <w:r w:rsidR="00DB0DA7">
          <w:rPr>
            <w:noProof/>
          </w:rPr>
          <w:t>8</w:t>
        </w:r>
        <w:r>
          <w:rPr>
            <w:noProof/>
          </w:rPr>
          <w:fldChar w:fldCharType="end"/>
        </w:r>
      </w:p>
    </w:sdtContent>
  </w:sdt>
  <w:p w14:paraId="5326E13B" w14:textId="77777777" w:rsidR="00F57D8B" w:rsidRDefault="00F57D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FFF13" w14:textId="77777777" w:rsidR="0018770F" w:rsidRDefault="0018770F" w:rsidP="00F363DC">
      <w:pPr>
        <w:spacing w:after="0" w:line="240" w:lineRule="auto"/>
      </w:pPr>
      <w:r>
        <w:separator/>
      </w:r>
    </w:p>
  </w:footnote>
  <w:footnote w:type="continuationSeparator" w:id="0">
    <w:p w14:paraId="42E12159" w14:textId="77777777" w:rsidR="0018770F" w:rsidRDefault="0018770F" w:rsidP="00F363DC">
      <w:pPr>
        <w:spacing w:after="0" w:line="240" w:lineRule="auto"/>
      </w:pPr>
      <w:r>
        <w:continuationSeparator/>
      </w:r>
    </w:p>
  </w:footnote>
  <w:footnote w:id="1">
    <w:p w14:paraId="544C669D" w14:textId="65CE59AD" w:rsidR="00D26AE2" w:rsidRPr="00F363DC" w:rsidRDefault="00D26AE2" w:rsidP="00D26AE2">
      <w:pPr>
        <w:autoSpaceDE w:val="0"/>
        <w:autoSpaceDN w:val="0"/>
        <w:adjustRightInd w:val="0"/>
        <w:spacing w:after="0" w:line="240" w:lineRule="auto"/>
        <w:rPr>
          <w:rFonts w:asciiTheme="majorHAnsi" w:hAnsiTheme="majorHAnsi" w:cs="Arial"/>
          <w:sz w:val="16"/>
          <w:szCs w:val="16"/>
        </w:rPr>
      </w:pPr>
      <w:r>
        <w:rPr>
          <w:rStyle w:val="FootnoteReference"/>
        </w:rPr>
        <w:footnoteRef/>
      </w:r>
      <w:r>
        <w:t xml:space="preserve"> </w:t>
      </w:r>
      <w:r w:rsidR="00E70875">
        <w:t xml:space="preserve">Adapted from DePauw University Documents </w:t>
      </w:r>
      <w:r w:rsidR="00E70875">
        <w:tab/>
      </w:r>
      <w:r w:rsidR="00E70875">
        <w:tab/>
      </w:r>
      <w:r w:rsidRPr="00E70875">
        <w:rPr>
          <w:rFonts w:asciiTheme="majorHAnsi" w:hAnsiTheme="majorHAnsi" w:cs="Arial"/>
        </w:rPr>
        <w:t xml:space="preserve">Policy effective </w:t>
      </w:r>
      <w:r w:rsidR="00A9348C">
        <w:rPr>
          <w:rFonts w:asciiTheme="majorHAnsi" w:hAnsiTheme="majorHAnsi" w:cs="Arial"/>
        </w:rPr>
        <w:t>June 1, 2016</w:t>
      </w:r>
    </w:p>
    <w:p w14:paraId="12096968" w14:textId="77777777" w:rsidR="00D26AE2" w:rsidRDefault="00D26AE2" w:rsidP="00D26AE2">
      <w:pPr>
        <w:pStyle w:val="FootnoteText"/>
      </w:pPr>
    </w:p>
  </w:footnote>
  <w:footnote w:id="2">
    <w:p w14:paraId="00363161" w14:textId="69BE4510" w:rsidR="00F363DC" w:rsidRDefault="00F363DC" w:rsidP="00F363DC">
      <w:pPr>
        <w:autoSpaceDE w:val="0"/>
        <w:autoSpaceDN w:val="0"/>
        <w:adjustRightInd w:val="0"/>
        <w:spacing w:after="0" w:line="240" w:lineRule="auto"/>
        <w:rPr>
          <w:rFonts w:asciiTheme="majorHAnsi" w:hAnsiTheme="majorHAnsi" w:cs="Arial"/>
          <w:sz w:val="16"/>
          <w:szCs w:val="16"/>
        </w:rPr>
      </w:pPr>
      <w:r>
        <w:rPr>
          <w:rStyle w:val="FootnoteReference"/>
        </w:rPr>
        <w:footnoteRef/>
      </w:r>
      <w:r>
        <w:t xml:space="preserve"> </w:t>
      </w:r>
      <w:r>
        <w:rPr>
          <w:rFonts w:asciiTheme="majorHAnsi" w:hAnsiTheme="majorHAnsi" w:cs="Arial"/>
          <w:sz w:val="16"/>
          <w:szCs w:val="16"/>
        </w:rPr>
        <w:t xml:space="preserve">Policy effective </w:t>
      </w:r>
      <w:r w:rsidR="00A9348C">
        <w:rPr>
          <w:rFonts w:asciiTheme="majorHAnsi" w:hAnsiTheme="majorHAnsi" w:cs="Arial"/>
          <w:sz w:val="16"/>
          <w:szCs w:val="16"/>
        </w:rPr>
        <w:t>June 1, 2016</w:t>
      </w:r>
    </w:p>
    <w:p w14:paraId="436C54C6" w14:textId="77777777" w:rsidR="00A9348C" w:rsidRPr="00F363DC" w:rsidRDefault="00A9348C" w:rsidP="00F363DC">
      <w:pPr>
        <w:autoSpaceDE w:val="0"/>
        <w:autoSpaceDN w:val="0"/>
        <w:adjustRightInd w:val="0"/>
        <w:spacing w:after="0" w:line="240" w:lineRule="auto"/>
        <w:rPr>
          <w:rFonts w:asciiTheme="majorHAnsi" w:hAnsiTheme="majorHAnsi" w:cs="Arial"/>
          <w:sz w:val="16"/>
          <w:szCs w:val="16"/>
        </w:rPr>
      </w:pPr>
    </w:p>
    <w:p w14:paraId="4972F50E" w14:textId="7BD046B9" w:rsidR="00F363DC" w:rsidRDefault="00F363D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95CE2" w14:textId="77777777" w:rsidR="00307D1E" w:rsidRDefault="00307D1E">
    <w:pPr>
      <w:pStyle w:val="Header"/>
    </w:pPr>
  </w:p>
  <w:p w14:paraId="28203926" w14:textId="77777777" w:rsidR="00307D1E" w:rsidRDefault="00307D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C4747"/>
    <w:multiLevelType w:val="hybridMultilevel"/>
    <w:tmpl w:val="168C6BF6"/>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E7AA2"/>
    <w:multiLevelType w:val="hybridMultilevel"/>
    <w:tmpl w:val="168C6BF6"/>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C0FD2"/>
    <w:multiLevelType w:val="hybridMultilevel"/>
    <w:tmpl w:val="678A6F26"/>
    <w:lvl w:ilvl="0" w:tplc="3F10B992">
      <w:numFmt w:val="bullet"/>
      <w:lvlText w:val="•"/>
      <w:lvlJc w:val="left"/>
      <w:pPr>
        <w:ind w:left="720" w:hanging="360"/>
      </w:pPr>
      <w:rPr>
        <w:rFonts w:ascii="SymbolMT" w:eastAsiaTheme="minorHAns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534B6"/>
    <w:multiLevelType w:val="hybridMultilevel"/>
    <w:tmpl w:val="4E7070EC"/>
    <w:lvl w:ilvl="0" w:tplc="D5C6A868">
      <w:start w:val="1"/>
      <w:numFmt w:val="upperRoman"/>
      <w:lvlText w:val="%1."/>
      <w:lvlJc w:val="left"/>
      <w:pPr>
        <w:ind w:left="720" w:hanging="360"/>
      </w:pPr>
      <w:rPr>
        <w:rFonts w:asciiTheme="majorHAnsi" w:eastAsiaTheme="minorHAnsi" w:hAnsiTheme="majorHAnsi"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B1AF5"/>
    <w:multiLevelType w:val="hybridMultilevel"/>
    <w:tmpl w:val="D23CD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D03683"/>
    <w:multiLevelType w:val="hybridMultilevel"/>
    <w:tmpl w:val="71C2BC7A"/>
    <w:lvl w:ilvl="0" w:tplc="04090019">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9B67C5"/>
    <w:multiLevelType w:val="hybridMultilevel"/>
    <w:tmpl w:val="711A769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2E3A60"/>
    <w:multiLevelType w:val="hybridMultilevel"/>
    <w:tmpl w:val="B3E016B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58431B"/>
    <w:multiLevelType w:val="hybridMultilevel"/>
    <w:tmpl w:val="22CC508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D21075"/>
    <w:multiLevelType w:val="hybridMultilevel"/>
    <w:tmpl w:val="1FA2E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987EA1"/>
    <w:multiLevelType w:val="hybridMultilevel"/>
    <w:tmpl w:val="168C6BF6"/>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4"/>
  </w:num>
  <w:num w:numId="4">
    <w:abstractNumId w:val="0"/>
  </w:num>
  <w:num w:numId="5">
    <w:abstractNumId w:val="5"/>
  </w:num>
  <w:num w:numId="6">
    <w:abstractNumId w:val="6"/>
  </w:num>
  <w:num w:numId="7">
    <w:abstractNumId w:val="7"/>
  </w:num>
  <w:num w:numId="8">
    <w:abstractNumId w:val="1"/>
  </w:num>
  <w:num w:numId="9">
    <w:abstractNumId w:val="10"/>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AF7"/>
    <w:rsid w:val="000048DF"/>
    <w:rsid w:val="000244E8"/>
    <w:rsid w:val="00027B8F"/>
    <w:rsid w:val="000301A0"/>
    <w:rsid w:val="000541CA"/>
    <w:rsid w:val="00065C86"/>
    <w:rsid w:val="00065E35"/>
    <w:rsid w:val="0009003B"/>
    <w:rsid w:val="000A42FA"/>
    <w:rsid w:val="000B576B"/>
    <w:rsid w:val="000E7CDC"/>
    <w:rsid w:val="000F10DB"/>
    <w:rsid w:val="00101DC1"/>
    <w:rsid w:val="00112863"/>
    <w:rsid w:val="0012267C"/>
    <w:rsid w:val="00123B9D"/>
    <w:rsid w:val="001244AA"/>
    <w:rsid w:val="00145065"/>
    <w:rsid w:val="0015277C"/>
    <w:rsid w:val="001668A0"/>
    <w:rsid w:val="00172802"/>
    <w:rsid w:val="00172CFF"/>
    <w:rsid w:val="0018770F"/>
    <w:rsid w:val="001D1A85"/>
    <w:rsid w:val="001F557B"/>
    <w:rsid w:val="00206791"/>
    <w:rsid w:val="0021399F"/>
    <w:rsid w:val="00227412"/>
    <w:rsid w:val="00227AF7"/>
    <w:rsid w:val="00230701"/>
    <w:rsid w:val="00260873"/>
    <w:rsid w:val="00265001"/>
    <w:rsid w:val="00272038"/>
    <w:rsid w:val="00286B80"/>
    <w:rsid w:val="002D3138"/>
    <w:rsid w:val="00307D1E"/>
    <w:rsid w:val="00345E7F"/>
    <w:rsid w:val="00390307"/>
    <w:rsid w:val="003A7AB1"/>
    <w:rsid w:val="003C657E"/>
    <w:rsid w:val="003D697A"/>
    <w:rsid w:val="003F1241"/>
    <w:rsid w:val="003F5928"/>
    <w:rsid w:val="004176D3"/>
    <w:rsid w:val="004A5ADA"/>
    <w:rsid w:val="004B4994"/>
    <w:rsid w:val="004D53E3"/>
    <w:rsid w:val="00502900"/>
    <w:rsid w:val="00581341"/>
    <w:rsid w:val="005F585A"/>
    <w:rsid w:val="00616E16"/>
    <w:rsid w:val="00652913"/>
    <w:rsid w:val="00664EB7"/>
    <w:rsid w:val="006F424E"/>
    <w:rsid w:val="007344B1"/>
    <w:rsid w:val="00766B73"/>
    <w:rsid w:val="007747B5"/>
    <w:rsid w:val="007A0BDF"/>
    <w:rsid w:val="007B03A4"/>
    <w:rsid w:val="007B6D79"/>
    <w:rsid w:val="007E606A"/>
    <w:rsid w:val="008062DC"/>
    <w:rsid w:val="00827EE5"/>
    <w:rsid w:val="00852FC5"/>
    <w:rsid w:val="00855963"/>
    <w:rsid w:val="008713BE"/>
    <w:rsid w:val="00874A1B"/>
    <w:rsid w:val="00901461"/>
    <w:rsid w:val="00906DDE"/>
    <w:rsid w:val="00921763"/>
    <w:rsid w:val="00927526"/>
    <w:rsid w:val="009301A5"/>
    <w:rsid w:val="009331BF"/>
    <w:rsid w:val="0096101C"/>
    <w:rsid w:val="009632D7"/>
    <w:rsid w:val="00994966"/>
    <w:rsid w:val="009E406F"/>
    <w:rsid w:val="00A27C2C"/>
    <w:rsid w:val="00A45B98"/>
    <w:rsid w:val="00A65524"/>
    <w:rsid w:val="00A71255"/>
    <w:rsid w:val="00A72B75"/>
    <w:rsid w:val="00A750B3"/>
    <w:rsid w:val="00A75DE0"/>
    <w:rsid w:val="00A802AC"/>
    <w:rsid w:val="00A81B67"/>
    <w:rsid w:val="00A8739C"/>
    <w:rsid w:val="00A9348C"/>
    <w:rsid w:val="00AA060D"/>
    <w:rsid w:val="00AA1A40"/>
    <w:rsid w:val="00AC1648"/>
    <w:rsid w:val="00B008B1"/>
    <w:rsid w:val="00B05E93"/>
    <w:rsid w:val="00B144D6"/>
    <w:rsid w:val="00B33295"/>
    <w:rsid w:val="00B72416"/>
    <w:rsid w:val="00B90026"/>
    <w:rsid w:val="00BA6EC4"/>
    <w:rsid w:val="00BB265D"/>
    <w:rsid w:val="00BC3FD3"/>
    <w:rsid w:val="00C05567"/>
    <w:rsid w:val="00C43710"/>
    <w:rsid w:val="00C45DC3"/>
    <w:rsid w:val="00CA5AC4"/>
    <w:rsid w:val="00CC74EB"/>
    <w:rsid w:val="00CD3B8E"/>
    <w:rsid w:val="00CD5626"/>
    <w:rsid w:val="00D02637"/>
    <w:rsid w:val="00D1516D"/>
    <w:rsid w:val="00D17BA0"/>
    <w:rsid w:val="00D26AE2"/>
    <w:rsid w:val="00D31541"/>
    <w:rsid w:val="00D47215"/>
    <w:rsid w:val="00D63B2E"/>
    <w:rsid w:val="00D70478"/>
    <w:rsid w:val="00D70520"/>
    <w:rsid w:val="00D81E4A"/>
    <w:rsid w:val="00DA69E6"/>
    <w:rsid w:val="00DB0DA7"/>
    <w:rsid w:val="00DB3CF7"/>
    <w:rsid w:val="00DD0285"/>
    <w:rsid w:val="00DF2469"/>
    <w:rsid w:val="00DF43C2"/>
    <w:rsid w:val="00DF54A1"/>
    <w:rsid w:val="00E0014A"/>
    <w:rsid w:val="00E447C4"/>
    <w:rsid w:val="00E604FC"/>
    <w:rsid w:val="00E70875"/>
    <w:rsid w:val="00E84993"/>
    <w:rsid w:val="00EC1A00"/>
    <w:rsid w:val="00EC584D"/>
    <w:rsid w:val="00EC77BF"/>
    <w:rsid w:val="00EC7B9C"/>
    <w:rsid w:val="00ED2B2F"/>
    <w:rsid w:val="00F033FE"/>
    <w:rsid w:val="00F077C6"/>
    <w:rsid w:val="00F363DC"/>
    <w:rsid w:val="00F431EA"/>
    <w:rsid w:val="00F4712C"/>
    <w:rsid w:val="00F57D8B"/>
    <w:rsid w:val="00F9645F"/>
    <w:rsid w:val="00FB6820"/>
    <w:rsid w:val="00FD6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3D342A"/>
  <w15:docId w15:val="{6908FE7A-438E-4EFB-B4AE-6FD496006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7AF7"/>
    <w:pPr>
      <w:ind w:left="720"/>
      <w:contextualSpacing/>
    </w:pPr>
  </w:style>
  <w:style w:type="character" w:styleId="CommentReference">
    <w:name w:val="annotation reference"/>
    <w:basedOn w:val="DefaultParagraphFont"/>
    <w:uiPriority w:val="99"/>
    <w:semiHidden/>
    <w:unhideWhenUsed/>
    <w:rsid w:val="0012267C"/>
    <w:rPr>
      <w:sz w:val="16"/>
      <w:szCs w:val="16"/>
    </w:rPr>
  </w:style>
  <w:style w:type="paragraph" w:styleId="CommentText">
    <w:name w:val="annotation text"/>
    <w:basedOn w:val="Normal"/>
    <w:link w:val="CommentTextChar"/>
    <w:uiPriority w:val="99"/>
    <w:semiHidden/>
    <w:unhideWhenUsed/>
    <w:rsid w:val="0012267C"/>
    <w:pPr>
      <w:spacing w:line="240" w:lineRule="auto"/>
    </w:pPr>
    <w:rPr>
      <w:sz w:val="20"/>
      <w:szCs w:val="20"/>
    </w:rPr>
  </w:style>
  <w:style w:type="character" w:customStyle="1" w:styleId="CommentTextChar">
    <w:name w:val="Comment Text Char"/>
    <w:basedOn w:val="DefaultParagraphFont"/>
    <w:link w:val="CommentText"/>
    <w:uiPriority w:val="99"/>
    <w:semiHidden/>
    <w:rsid w:val="0012267C"/>
    <w:rPr>
      <w:sz w:val="20"/>
      <w:szCs w:val="20"/>
    </w:rPr>
  </w:style>
  <w:style w:type="paragraph" w:styleId="CommentSubject">
    <w:name w:val="annotation subject"/>
    <w:basedOn w:val="CommentText"/>
    <w:next w:val="CommentText"/>
    <w:link w:val="CommentSubjectChar"/>
    <w:uiPriority w:val="99"/>
    <w:semiHidden/>
    <w:unhideWhenUsed/>
    <w:rsid w:val="0012267C"/>
    <w:rPr>
      <w:b/>
      <w:bCs/>
    </w:rPr>
  </w:style>
  <w:style w:type="character" w:customStyle="1" w:styleId="CommentSubjectChar">
    <w:name w:val="Comment Subject Char"/>
    <w:basedOn w:val="CommentTextChar"/>
    <w:link w:val="CommentSubject"/>
    <w:uiPriority w:val="99"/>
    <w:semiHidden/>
    <w:rsid w:val="0012267C"/>
    <w:rPr>
      <w:b/>
      <w:bCs/>
      <w:sz w:val="20"/>
      <w:szCs w:val="20"/>
    </w:rPr>
  </w:style>
  <w:style w:type="paragraph" w:styleId="BalloonText">
    <w:name w:val="Balloon Text"/>
    <w:basedOn w:val="Normal"/>
    <w:link w:val="BalloonTextChar"/>
    <w:uiPriority w:val="99"/>
    <w:semiHidden/>
    <w:unhideWhenUsed/>
    <w:rsid w:val="001226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67C"/>
    <w:rPr>
      <w:rFonts w:ascii="Tahoma" w:hAnsi="Tahoma" w:cs="Tahoma"/>
      <w:sz w:val="16"/>
      <w:szCs w:val="16"/>
    </w:rPr>
  </w:style>
  <w:style w:type="paragraph" w:styleId="FootnoteText">
    <w:name w:val="footnote text"/>
    <w:basedOn w:val="Normal"/>
    <w:link w:val="FootnoteTextChar"/>
    <w:uiPriority w:val="99"/>
    <w:unhideWhenUsed/>
    <w:rsid w:val="00F363DC"/>
    <w:pPr>
      <w:spacing w:after="0" w:line="240" w:lineRule="auto"/>
    </w:pPr>
    <w:rPr>
      <w:sz w:val="24"/>
      <w:szCs w:val="24"/>
    </w:rPr>
  </w:style>
  <w:style w:type="character" w:customStyle="1" w:styleId="FootnoteTextChar">
    <w:name w:val="Footnote Text Char"/>
    <w:basedOn w:val="DefaultParagraphFont"/>
    <w:link w:val="FootnoteText"/>
    <w:uiPriority w:val="99"/>
    <w:rsid w:val="00F363DC"/>
    <w:rPr>
      <w:sz w:val="24"/>
      <w:szCs w:val="24"/>
    </w:rPr>
  </w:style>
  <w:style w:type="character" w:styleId="FootnoteReference">
    <w:name w:val="footnote reference"/>
    <w:basedOn w:val="DefaultParagraphFont"/>
    <w:uiPriority w:val="99"/>
    <w:unhideWhenUsed/>
    <w:rsid w:val="00F363DC"/>
    <w:rPr>
      <w:vertAlign w:val="superscript"/>
    </w:rPr>
  </w:style>
  <w:style w:type="paragraph" w:styleId="Header">
    <w:name w:val="header"/>
    <w:basedOn w:val="Normal"/>
    <w:link w:val="HeaderChar"/>
    <w:uiPriority w:val="99"/>
    <w:unhideWhenUsed/>
    <w:rsid w:val="00307D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D1E"/>
  </w:style>
  <w:style w:type="paragraph" w:styleId="Footer">
    <w:name w:val="footer"/>
    <w:basedOn w:val="Normal"/>
    <w:link w:val="FooterChar"/>
    <w:uiPriority w:val="99"/>
    <w:unhideWhenUsed/>
    <w:rsid w:val="00307D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D1E"/>
  </w:style>
  <w:style w:type="table" w:styleId="TableGrid">
    <w:name w:val="Table Grid"/>
    <w:basedOn w:val="TableNormal"/>
    <w:uiPriority w:val="59"/>
    <w:rsid w:val="00B72416"/>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72802"/>
    <w:pPr>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06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3146">
      <w:bodyDiv w:val="1"/>
      <w:marLeft w:val="0"/>
      <w:marRight w:val="0"/>
      <w:marTop w:val="0"/>
      <w:marBottom w:val="0"/>
      <w:divBdr>
        <w:top w:val="none" w:sz="0" w:space="0" w:color="auto"/>
        <w:left w:val="none" w:sz="0" w:space="0" w:color="auto"/>
        <w:bottom w:val="none" w:sz="0" w:space="0" w:color="auto"/>
        <w:right w:val="none" w:sz="0" w:space="0" w:color="auto"/>
      </w:divBdr>
    </w:div>
    <w:div w:id="68093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hendrix.edu/facultyresources/" TargetMode="External"/><Relationship Id="rId2" Type="http://schemas.openxmlformats.org/officeDocument/2006/relationships/numbering" Target="numbering.xml"/><Relationship Id="rId16" Type="http://schemas.openxmlformats.org/officeDocument/2006/relationships/hyperlink" Target="https://www.hendrix.edu/facultyresour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hendrix.edu/facultyresources/" TargetMode="External"/><Relationship Id="rId10" Type="http://schemas.openxmlformats.org/officeDocument/2006/relationships/hyperlink" Target="https://www.hendrix.edu/facultyresourc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hendrix.edu/facultyresources/" TargetMode="External"/><Relationship Id="rId14" Type="http://schemas.openxmlformats.org/officeDocument/2006/relationships/hyperlink" Target="https://www.hendrix.edu/faculty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6B53C-E174-4067-A0D9-CB8A2107F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2606</Words>
  <Characters>14855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Work PC</dc:creator>
  <cp:lastModifiedBy>Cheatham-Hurd, Amanda</cp:lastModifiedBy>
  <cp:revision>3</cp:revision>
  <cp:lastPrinted>2016-02-16T19:49:00Z</cp:lastPrinted>
  <dcterms:created xsi:type="dcterms:W3CDTF">2016-07-14T14:12:00Z</dcterms:created>
  <dcterms:modified xsi:type="dcterms:W3CDTF">2017-02-06T16:09:00Z</dcterms:modified>
</cp:coreProperties>
</file>