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52D16" w14:textId="77777777" w:rsidR="007A4A57" w:rsidRPr="007A4A57" w:rsidRDefault="007A4A57" w:rsidP="009B757B">
      <w:pPr>
        <w:jc w:val="center"/>
        <w:rPr>
          <w:rFonts w:ascii="Trebuchet MS" w:hAnsi="Trebuchet MS"/>
          <w:b/>
          <w:sz w:val="36"/>
          <w:szCs w:val="32"/>
          <w:u w:val="single"/>
        </w:rPr>
      </w:pPr>
      <w:r w:rsidRPr="007A4A57">
        <w:rPr>
          <w:rFonts w:ascii="Trebuchet MS" w:hAnsi="Trebuchet MS"/>
          <w:b/>
          <w:sz w:val="36"/>
          <w:szCs w:val="32"/>
          <w:u w:val="single"/>
        </w:rPr>
        <w:t>Spring Allocation/</w:t>
      </w:r>
      <w:proofErr w:type="spellStart"/>
      <w:r w:rsidRPr="007A4A57">
        <w:rPr>
          <w:rFonts w:ascii="Trebuchet MS" w:hAnsi="Trebuchet MS"/>
          <w:b/>
          <w:sz w:val="36"/>
          <w:szCs w:val="32"/>
          <w:u w:val="single"/>
        </w:rPr>
        <w:t>FinCom</w:t>
      </w:r>
      <w:proofErr w:type="spellEnd"/>
      <w:r w:rsidRPr="007A4A57">
        <w:rPr>
          <w:rFonts w:ascii="Trebuchet MS" w:hAnsi="Trebuchet MS"/>
          <w:b/>
          <w:sz w:val="36"/>
          <w:szCs w:val="32"/>
          <w:u w:val="single"/>
        </w:rPr>
        <w:t xml:space="preserve"> Info. Session</w:t>
      </w:r>
    </w:p>
    <w:p w14:paraId="5D4F7371" w14:textId="77777777" w:rsidR="007A4A57" w:rsidRDefault="007A4A57" w:rsidP="009B757B">
      <w:pPr>
        <w:jc w:val="center"/>
        <w:rPr>
          <w:rFonts w:ascii="Trebuchet MS" w:hAnsi="Trebuchet MS"/>
          <w:b/>
          <w:sz w:val="32"/>
          <w:szCs w:val="32"/>
          <w:u w:val="single"/>
        </w:rPr>
      </w:pPr>
      <w:r w:rsidRPr="007A4A57">
        <w:rPr>
          <w:rFonts w:ascii="Trebuchet MS" w:hAnsi="Trebuchet MS"/>
          <w:b/>
          <w:sz w:val="36"/>
          <w:szCs w:val="32"/>
          <w:u w:val="single"/>
        </w:rPr>
        <w:t>March 1</w:t>
      </w:r>
      <w:r w:rsidR="00603B9A">
        <w:rPr>
          <w:rFonts w:ascii="Trebuchet MS" w:hAnsi="Trebuchet MS"/>
          <w:b/>
          <w:sz w:val="36"/>
          <w:szCs w:val="32"/>
          <w:u w:val="single"/>
        </w:rPr>
        <w:t>9</w:t>
      </w:r>
      <w:r w:rsidRPr="007A4A57">
        <w:rPr>
          <w:rFonts w:ascii="Trebuchet MS" w:hAnsi="Trebuchet MS"/>
          <w:b/>
          <w:sz w:val="36"/>
          <w:szCs w:val="32"/>
          <w:u w:val="single"/>
        </w:rPr>
        <w:t>, 201</w:t>
      </w:r>
      <w:r w:rsidR="007E7F04">
        <w:rPr>
          <w:rFonts w:ascii="Trebuchet MS" w:hAnsi="Trebuchet MS"/>
          <w:b/>
          <w:sz w:val="36"/>
          <w:szCs w:val="32"/>
          <w:u w:val="single"/>
        </w:rPr>
        <w:t>5</w:t>
      </w:r>
    </w:p>
    <w:p w14:paraId="4C0C96B5" w14:textId="77777777" w:rsidR="007A4A57" w:rsidRDefault="007A4A57" w:rsidP="009B757B">
      <w:pPr>
        <w:jc w:val="center"/>
        <w:rPr>
          <w:rFonts w:ascii="Trebuchet MS" w:hAnsi="Trebuchet MS"/>
          <w:b/>
          <w:sz w:val="32"/>
          <w:szCs w:val="32"/>
          <w:u w:val="single"/>
        </w:rPr>
      </w:pPr>
    </w:p>
    <w:p w14:paraId="19FE83BC" w14:textId="77777777" w:rsidR="002219EE" w:rsidRPr="007A4A57" w:rsidRDefault="009B757B" w:rsidP="007A4A57">
      <w:pPr>
        <w:rPr>
          <w:rFonts w:ascii="Trebuchet MS" w:hAnsi="Trebuchet MS"/>
          <w:b/>
          <w:sz w:val="28"/>
          <w:szCs w:val="32"/>
          <w:u w:val="single"/>
        </w:rPr>
      </w:pPr>
      <w:r w:rsidRPr="007A4A57">
        <w:rPr>
          <w:rFonts w:ascii="Trebuchet MS" w:hAnsi="Trebuchet MS"/>
          <w:b/>
          <w:sz w:val="28"/>
          <w:szCs w:val="32"/>
          <w:u w:val="single"/>
        </w:rPr>
        <w:t xml:space="preserve">Guidelines for </w:t>
      </w:r>
      <w:proofErr w:type="gramStart"/>
      <w:r w:rsidRPr="007A4A57">
        <w:rPr>
          <w:rFonts w:ascii="Trebuchet MS" w:hAnsi="Trebuchet MS"/>
          <w:b/>
          <w:sz w:val="28"/>
          <w:szCs w:val="32"/>
          <w:u w:val="single"/>
        </w:rPr>
        <w:t>a  Proper</w:t>
      </w:r>
      <w:proofErr w:type="gramEnd"/>
      <w:r w:rsidRPr="007A4A57">
        <w:rPr>
          <w:rFonts w:ascii="Trebuchet MS" w:hAnsi="Trebuchet MS"/>
          <w:b/>
          <w:sz w:val="28"/>
          <w:szCs w:val="32"/>
          <w:u w:val="single"/>
        </w:rPr>
        <w:t xml:space="preserve"> Budget </w:t>
      </w:r>
    </w:p>
    <w:p w14:paraId="54107EF0" w14:textId="77777777" w:rsidR="00DF1794" w:rsidRPr="00487467" w:rsidRDefault="00DF1794" w:rsidP="00DF1794">
      <w:pPr>
        <w:rPr>
          <w:rFonts w:ascii="Trebuchet MS" w:hAnsi="Trebuchet MS"/>
          <w:sz w:val="24"/>
          <w:szCs w:val="24"/>
        </w:rPr>
      </w:pPr>
    </w:p>
    <w:p w14:paraId="17E2AD82" w14:textId="77777777" w:rsidR="005A6B20" w:rsidRPr="00487467" w:rsidRDefault="00DF1794" w:rsidP="005A6B20">
      <w:pPr>
        <w:pStyle w:val="ListParagraph"/>
        <w:numPr>
          <w:ilvl w:val="0"/>
          <w:numId w:val="13"/>
        </w:numPr>
        <w:rPr>
          <w:rFonts w:ascii="Trebuchet MS" w:hAnsi="Trebuchet MS"/>
          <w:b/>
          <w:sz w:val="24"/>
          <w:szCs w:val="24"/>
        </w:rPr>
      </w:pPr>
      <w:r w:rsidRPr="00487467">
        <w:rPr>
          <w:rFonts w:ascii="Trebuchet MS" w:hAnsi="Trebuchet MS"/>
          <w:b/>
          <w:sz w:val="24"/>
          <w:szCs w:val="24"/>
        </w:rPr>
        <w:t>Cover Page:</w:t>
      </w:r>
    </w:p>
    <w:p w14:paraId="6E27126A" w14:textId="77777777" w:rsidR="00DF1794" w:rsidRPr="00487467" w:rsidRDefault="00DF1794" w:rsidP="00DF1794">
      <w:pPr>
        <w:pStyle w:val="ListParagraph"/>
        <w:numPr>
          <w:ilvl w:val="0"/>
          <w:numId w:val="2"/>
        </w:numPr>
        <w:rPr>
          <w:rFonts w:ascii="Trebuchet MS" w:hAnsi="Trebuchet MS"/>
          <w:sz w:val="24"/>
          <w:szCs w:val="24"/>
        </w:rPr>
      </w:pPr>
      <w:r w:rsidRPr="00487467">
        <w:rPr>
          <w:rFonts w:ascii="Trebuchet MS" w:hAnsi="Trebuchet MS"/>
          <w:sz w:val="24"/>
          <w:szCs w:val="24"/>
        </w:rPr>
        <w:t>“Executives of [name of your organization]” - The name, email and cell phone number of your President and Treasurer, as well as any other member(s) planning on attending your budget hearing. (Even if your President and/or Treasurer do not attend, you MUST include this information).</w:t>
      </w:r>
    </w:p>
    <w:p w14:paraId="6BFA6391" w14:textId="77777777" w:rsidR="00DF1794" w:rsidRPr="00487467" w:rsidRDefault="00DF1794" w:rsidP="00DF1794">
      <w:pPr>
        <w:pStyle w:val="ListParagraph"/>
        <w:numPr>
          <w:ilvl w:val="0"/>
          <w:numId w:val="2"/>
        </w:numPr>
        <w:rPr>
          <w:rFonts w:ascii="Trebuchet MS" w:hAnsi="Trebuchet MS"/>
          <w:sz w:val="24"/>
          <w:szCs w:val="24"/>
        </w:rPr>
      </w:pPr>
      <w:r w:rsidRPr="00487467">
        <w:rPr>
          <w:rFonts w:ascii="Trebuchet MS" w:hAnsi="Trebuchet MS"/>
          <w:sz w:val="24"/>
          <w:szCs w:val="24"/>
        </w:rPr>
        <w:t>“Executives Attending [name of your organization]’s Spring Allocation Hearing” –list the name(s) (UP TO TWO PEOPLE ONLY) of those attending.</w:t>
      </w:r>
    </w:p>
    <w:p w14:paraId="7FCAA3A3" w14:textId="77777777" w:rsidR="00DF1794" w:rsidRPr="00487467" w:rsidRDefault="00DF1794" w:rsidP="00DF1794">
      <w:pPr>
        <w:pStyle w:val="ListParagraph"/>
        <w:numPr>
          <w:ilvl w:val="0"/>
          <w:numId w:val="2"/>
        </w:numPr>
        <w:rPr>
          <w:rFonts w:ascii="Trebuchet MS" w:hAnsi="Trebuchet MS"/>
          <w:sz w:val="24"/>
          <w:szCs w:val="24"/>
        </w:rPr>
      </w:pPr>
      <w:r w:rsidRPr="00487467">
        <w:rPr>
          <w:rFonts w:ascii="Trebuchet MS" w:hAnsi="Trebuchet MS"/>
          <w:sz w:val="24"/>
          <w:szCs w:val="24"/>
        </w:rPr>
        <w:t>Your organization’s mission statement.</w:t>
      </w:r>
    </w:p>
    <w:p w14:paraId="1BF4AF0F" w14:textId="77777777" w:rsidR="00DF1794" w:rsidRPr="00487467" w:rsidRDefault="00DF1794" w:rsidP="00DF1794">
      <w:pPr>
        <w:pStyle w:val="ListParagraph"/>
        <w:numPr>
          <w:ilvl w:val="0"/>
          <w:numId w:val="2"/>
        </w:numPr>
        <w:rPr>
          <w:rFonts w:ascii="Trebuchet MS" w:hAnsi="Trebuchet MS"/>
          <w:sz w:val="24"/>
          <w:szCs w:val="24"/>
        </w:rPr>
      </w:pPr>
      <w:r w:rsidRPr="00487467">
        <w:rPr>
          <w:rFonts w:ascii="Trebuchet MS" w:hAnsi="Trebuchet MS"/>
          <w:sz w:val="24"/>
          <w:szCs w:val="24"/>
        </w:rPr>
        <w:t xml:space="preserve">A </w:t>
      </w:r>
      <w:proofErr w:type="gramStart"/>
      <w:r w:rsidRPr="00487467">
        <w:rPr>
          <w:rFonts w:ascii="Trebuchet MS" w:hAnsi="Trebuchet MS"/>
          <w:sz w:val="24"/>
          <w:szCs w:val="24"/>
        </w:rPr>
        <w:t>short-hand</w:t>
      </w:r>
      <w:proofErr w:type="gramEnd"/>
      <w:r w:rsidRPr="00487467">
        <w:rPr>
          <w:rFonts w:ascii="Trebuchet MS" w:hAnsi="Trebuchet MS"/>
          <w:sz w:val="24"/>
          <w:szCs w:val="24"/>
        </w:rPr>
        <w:t xml:space="preserve"> table of the total of each activity/event/etc., and a sum of all totals</w:t>
      </w:r>
      <w:r w:rsidR="0021696E" w:rsidRPr="00487467">
        <w:rPr>
          <w:rFonts w:ascii="Trebuchet MS" w:hAnsi="Trebuchet MS"/>
          <w:sz w:val="24"/>
          <w:szCs w:val="24"/>
        </w:rPr>
        <w:t>. This table does not need to include the date, but should be in chronological order.</w:t>
      </w:r>
    </w:p>
    <w:p w14:paraId="14EC9C42" w14:textId="77777777" w:rsidR="00DF1794" w:rsidRPr="00487467" w:rsidRDefault="00DF1794" w:rsidP="007E7F04">
      <w:pPr>
        <w:pStyle w:val="ListParagraph"/>
        <w:tabs>
          <w:tab w:val="left" w:pos="3960"/>
        </w:tabs>
        <w:rPr>
          <w:rFonts w:ascii="Trebuchet MS" w:hAnsi="Trebuchet MS"/>
          <w:sz w:val="24"/>
          <w:szCs w:val="24"/>
        </w:rPr>
      </w:pPr>
      <w:r w:rsidRPr="00487467">
        <w:rPr>
          <w:rFonts w:ascii="Trebuchet MS" w:hAnsi="Trebuchet MS"/>
          <w:sz w:val="24"/>
          <w:szCs w:val="24"/>
        </w:rPr>
        <w:t xml:space="preserve">Example: </w:t>
      </w:r>
      <w:r w:rsidR="007E7F04">
        <w:rPr>
          <w:rFonts w:ascii="Trebuchet MS" w:hAnsi="Trebuchet MS"/>
          <w:sz w:val="24"/>
          <w:szCs w:val="24"/>
        </w:rPr>
        <w:tab/>
      </w:r>
    </w:p>
    <w:tbl>
      <w:tblPr>
        <w:tblStyle w:val="TableGrid"/>
        <w:tblW w:w="0" w:type="auto"/>
        <w:tblInd w:w="720" w:type="dxa"/>
        <w:tblLook w:val="04A0" w:firstRow="1" w:lastRow="0" w:firstColumn="1" w:lastColumn="0" w:noHBand="0" w:noVBand="1"/>
      </w:tblPr>
      <w:tblGrid>
        <w:gridCol w:w="4487"/>
        <w:gridCol w:w="4369"/>
      </w:tblGrid>
      <w:tr w:rsidR="00207C85" w:rsidRPr="00487467" w14:paraId="5C995DA7" w14:textId="77777777">
        <w:tc>
          <w:tcPr>
            <w:tcW w:w="4788" w:type="dxa"/>
          </w:tcPr>
          <w:p w14:paraId="5433403B" w14:textId="77777777" w:rsidR="00DF1794" w:rsidRPr="00487467" w:rsidRDefault="00DF1794" w:rsidP="00207C85">
            <w:pPr>
              <w:pStyle w:val="ListParagraph"/>
              <w:ind w:left="0"/>
              <w:rPr>
                <w:rFonts w:ascii="Trebuchet MS" w:hAnsi="Trebuchet MS"/>
                <w:b/>
                <w:sz w:val="24"/>
                <w:szCs w:val="24"/>
              </w:rPr>
            </w:pPr>
            <w:r w:rsidRPr="00487467">
              <w:rPr>
                <w:rFonts w:ascii="Trebuchet MS" w:hAnsi="Trebuchet MS"/>
                <w:b/>
                <w:sz w:val="24"/>
                <w:szCs w:val="24"/>
              </w:rPr>
              <w:t>Activity/Event</w:t>
            </w:r>
            <w:r w:rsidR="00207C85" w:rsidRPr="00487467">
              <w:rPr>
                <w:rFonts w:ascii="Trebuchet MS" w:hAnsi="Trebuchet MS"/>
                <w:b/>
                <w:sz w:val="24"/>
                <w:szCs w:val="24"/>
              </w:rPr>
              <w:t xml:space="preserve">/etc. </w:t>
            </w:r>
            <w:r w:rsidRPr="00487467">
              <w:rPr>
                <w:rFonts w:ascii="Trebuchet MS" w:hAnsi="Trebuchet MS"/>
                <w:b/>
                <w:sz w:val="24"/>
                <w:szCs w:val="24"/>
              </w:rPr>
              <w:t xml:space="preserve"> Name</w:t>
            </w:r>
          </w:p>
        </w:tc>
        <w:tc>
          <w:tcPr>
            <w:tcW w:w="4788" w:type="dxa"/>
          </w:tcPr>
          <w:p w14:paraId="4D33F05F" w14:textId="77777777" w:rsidR="00DF1794" w:rsidRPr="00487467" w:rsidRDefault="00DF1794" w:rsidP="00DF1794">
            <w:pPr>
              <w:pStyle w:val="ListParagraph"/>
              <w:ind w:left="0"/>
              <w:rPr>
                <w:rFonts w:ascii="Trebuchet MS" w:hAnsi="Trebuchet MS"/>
                <w:b/>
                <w:sz w:val="24"/>
                <w:szCs w:val="24"/>
              </w:rPr>
            </w:pPr>
            <w:r w:rsidRPr="00487467">
              <w:rPr>
                <w:rFonts w:ascii="Trebuchet MS" w:hAnsi="Trebuchet MS"/>
                <w:b/>
                <w:sz w:val="24"/>
                <w:szCs w:val="24"/>
              </w:rPr>
              <w:t>Total Funding Requested</w:t>
            </w:r>
          </w:p>
        </w:tc>
      </w:tr>
      <w:tr w:rsidR="00207C85" w:rsidRPr="00487467" w14:paraId="1A055A6C" w14:textId="77777777">
        <w:tc>
          <w:tcPr>
            <w:tcW w:w="4788" w:type="dxa"/>
          </w:tcPr>
          <w:p w14:paraId="02AAB427" w14:textId="77777777" w:rsidR="00DF1794" w:rsidRPr="00487467" w:rsidRDefault="00DF1794" w:rsidP="007E7F04">
            <w:pPr>
              <w:pStyle w:val="ListParagraph"/>
              <w:tabs>
                <w:tab w:val="left" w:pos="3080"/>
              </w:tabs>
              <w:ind w:left="0"/>
              <w:rPr>
                <w:rFonts w:ascii="Trebuchet MS" w:hAnsi="Trebuchet MS"/>
                <w:sz w:val="24"/>
                <w:szCs w:val="24"/>
              </w:rPr>
            </w:pPr>
            <w:r w:rsidRPr="00487467">
              <w:rPr>
                <w:rFonts w:ascii="Trebuchet MS" w:hAnsi="Trebuchet MS"/>
                <w:sz w:val="24"/>
                <w:szCs w:val="24"/>
              </w:rPr>
              <w:t>Food Bazaar</w:t>
            </w:r>
            <w:r w:rsidR="007E7F04">
              <w:rPr>
                <w:rFonts w:ascii="Trebuchet MS" w:hAnsi="Trebuchet MS"/>
                <w:sz w:val="24"/>
                <w:szCs w:val="24"/>
              </w:rPr>
              <w:tab/>
            </w:r>
          </w:p>
        </w:tc>
        <w:tc>
          <w:tcPr>
            <w:tcW w:w="4788" w:type="dxa"/>
          </w:tcPr>
          <w:p w14:paraId="69CDDF88" w14:textId="77777777" w:rsidR="00DF1794" w:rsidRPr="00487467" w:rsidRDefault="00DF1794" w:rsidP="00DF1794">
            <w:pPr>
              <w:pStyle w:val="ListParagraph"/>
              <w:ind w:left="0"/>
              <w:rPr>
                <w:rFonts w:ascii="Trebuchet MS" w:hAnsi="Trebuchet MS"/>
                <w:sz w:val="24"/>
                <w:szCs w:val="24"/>
              </w:rPr>
            </w:pPr>
            <w:r w:rsidRPr="00487467">
              <w:rPr>
                <w:rFonts w:ascii="Trebuchet MS" w:hAnsi="Trebuchet MS"/>
                <w:sz w:val="24"/>
                <w:szCs w:val="24"/>
              </w:rPr>
              <w:t>$3,000</w:t>
            </w:r>
          </w:p>
        </w:tc>
      </w:tr>
      <w:tr w:rsidR="00207C85" w:rsidRPr="00487467" w14:paraId="495C7381" w14:textId="77777777">
        <w:tc>
          <w:tcPr>
            <w:tcW w:w="4788" w:type="dxa"/>
          </w:tcPr>
          <w:p w14:paraId="5A6AAEEF" w14:textId="77777777" w:rsidR="00DF1794" w:rsidRPr="00487467" w:rsidRDefault="00DF1794" w:rsidP="0021696E">
            <w:pPr>
              <w:pStyle w:val="ListParagraph"/>
              <w:ind w:left="0"/>
              <w:rPr>
                <w:rFonts w:ascii="Trebuchet MS" w:hAnsi="Trebuchet MS"/>
                <w:sz w:val="24"/>
                <w:szCs w:val="24"/>
              </w:rPr>
            </w:pPr>
            <w:r w:rsidRPr="00487467">
              <w:rPr>
                <w:rFonts w:ascii="Trebuchet MS" w:hAnsi="Trebuchet MS"/>
                <w:sz w:val="24"/>
                <w:szCs w:val="24"/>
              </w:rPr>
              <w:t xml:space="preserve">International Student </w:t>
            </w:r>
            <w:r w:rsidR="0021696E" w:rsidRPr="00487467">
              <w:rPr>
                <w:rFonts w:ascii="Trebuchet MS" w:hAnsi="Trebuchet MS"/>
                <w:sz w:val="24"/>
                <w:szCs w:val="24"/>
              </w:rPr>
              <w:t>Spring</w:t>
            </w:r>
            <w:r w:rsidRPr="00487467">
              <w:rPr>
                <w:rFonts w:ascii="Trebuchet MS" w:hAnsi="Trebuchet MS"/>
                <w:sz w:val="24"/>
                <w:szCs w:val="24"/>
              </w:rPr>
              <w:t xml:space="preserve"> Hike</w:t>
            </w:r>
          </w:p>
        </w:tc>
        <w:tc>
          <w:tcPr>
            <w:tcW w:w="4788" w:type="dxa"/>
          </w:tcPr>
          <w:p w14:paraId="49C5EE86" w14:textId="77777777" w:rsidR="00DF1794" w:rsidRPr="00487467" w:rsidRDefault="00207C85" w:rsidP="00DF1794">
            <w:pPr>
              <w:pStyle w:val="ListParagraph"/>
              <w:ind w:left="0"/>
              <w:rPr>
                <w:rFonts w:ascii="Trebuchet MS" w:hAnsi="Trebuchet MS"/>
                <w:sz w:val="24"/>
                <w:szCs w:val="24"/>
              </w:rPr>
            </w:pPr>
            <w:r w:rsidRPr="00487467">
              <w:rPr>
                <w:rFonts w:ascii="Trebuchet MS" w:hAnsi="Trebuchet MS"/>
                <w:sz w:val="24"/>
                <w:szCs w:val="24"/>
              </w:rPr>
              <w:t>$50</w:t>
            </w:r>
          </w:p>
        </w:tc>
      </w:tr>
      <w:tr w:rsidR="00DF1794" w:rsidRPr="00487467" w14:paraId="1CC0C2D4" w14:textId="77777777">
        <w:tc>
          <w:tcPr>
            <w:tcW w:w="4788" w:type="dxa"/>
          </w:tcPr>
          <w:p w14:paraId="7AC7FA1F" w14:textId="77777777" w:rsidR="00DF1794" w:rsidRPr="00487467" w:rsidRDefault="00DF1794" w:rsidP="00DF1794">
            <w:pPr>
              <w:pStyle w:val="ListParagraph"/>
              <w:ind w:left="0"/>
              <w:rPr>
                <w:rFonts w:ascii="Trebuchet MS" w:hAnsi="Trebuchet MS"/>
                <w:b/>
                <w:sz w:val="24"/>
                <w:szCs w:val="24"/>
              </w:rPr>
            </w:pPr>
            <w:r w:rsidRPr="00487467">
              <w:rPr>
                <w:rFonts w:ascii="Trebuchet MS" w:hAnsi="Trebuchet MS"/>
                <w:b/>
                <w:sz w:val="24"/>
                <w:szCs w:val="24"/>
              </w:rPr>
              <w:t>Total</w:t>
            </w:r>
          </w:p>
        </w:tc>
        <w:tc>
          <w:tcPr>
            <w:tcW w:w="4788" w:type="dxa"/>
          </w:tcPr>
          <w:p w14:paraId="64D3646E" w14:textId="77777777" w:rsidR="00DF1794" w:rsidRPr="00487467" w:rsidRDefault="00617997" w:rsidP="00DF1794">
            <w:pPr>
              <w:pStyle w:val="ListParagraph"/>
              <w:ind w:left="0"/>
              <w:rPr>
                <w:rFonts w:ascii="Trebuchet MS" w:hAnsi="Trebuchet MS"/>
                <w:b/>
                <w:sz w:val="24"/>
                <w:szCs w:val="24"/>
              </w:rPr>
            </w:pPr>
            <w:r>
              <w:rPr>
                <w:rFonts w:ascii="Trebuchet MS" w:hAnsi="Trebuchet MS"/>
                <w:b/>
                <w:sz w:val="24"/>
                <w:szCs w:val="24"/>
              </w:rPr>
              <w:t>$3,05</w:t>
            </w:r>
            <w:r w:rsidR="00207C85" w:rsidRPr="00487467">
              <w:rPr>
                <w:rFonts w:ascii="Trebuchet MS" w:hAnsi="Trebuchet MS"/>
                <w:b/>
                <w:sz w:val="24"/>
                <w:szCs w:val="24"/>
              </w:rPr>
              <w:t>0</w:t>
            </w:r>
          </w:p>
        </w:tc>
      </w:tr>
    </w:tbl>
    <w:p w14:paraId="29FF03F4" w14:textId="77777777" w:rsidR="00442089" w:rsidRDefault="00442089" w:rsidP="00442089">
      <w:pPr>
        <w:ind w:left="360"/>
        <w:rPr>
          <w:rFonts w:ascii="Trebuchet MS" w:hAnsi="Trebuchet MS"/>
          <w:sz w:val="24"/>
          <w:szCs w:val="24"/>
        </w:rPr>
      </w:pPr>
    </w:p>
    <w:p w14:paraId="37475F50" w14:textId="77777777" w:rsidR="00207C85" w:rsidRPr="00442089" w:rsidRDefault="00442089" w:rsidP="00442089">
      <w:pPr>
        <w:ind w:left="360"/>
        <w:rPr>
          <w:rFonts w:ascii="Trebuchet MS" w:hAnsi="Trebuchet MS"/>
          <w:sz w:val="24"/>
          <w:szCs w:val="24"/>
        </w:rPr>
      </w:pPr>
      <w:r>
        <w:rPr>
          <w:rFonts w:ascii="Trebuchet MS" w:hAnsi="Trebuchet MS"/>
          <w:sz w:val="24"/>
          <w:szCs w:val="24"/>
        </w:rPr>
        <w:t>***</w:t>
      </w:r>
      <w:r w:rsidR="00930F18" w:rsidRPr="00442089">
        <w:rPr>
          <w:rFonts w:ascii="Trebuchet MS" w:hAnsi="Trebuchet MS"/>
          <w:sz w:val="24"/>
          <w:szCs w:val="24"/>
        </w:rPr>
        <w:t>In the Header of your Cover Page, and each proceeding page include “</w:t>
      </w:r>
      <w:r w:rsidR="00603B9A">
        <w:rPr>
          <w:rFonts w:ascii="Trebuchet MS" w:hAnsi="Trebuchet MS"/>
          <w:sz w:val="24"/>
          <w:szCs w:val="24"/>
        </w:rPr>
        <w:t>[name of your organization] 2014</w:t>
      </w:r>
      <w:r w:rsidR="00930F18" w:rsidRPr="00442089">
        <w:rPr>
          <w:rFonts w:ascii="Trebuchet MS" w:hAnsi="Trebuchet MS"/>
          <w:sz w:val="24"/>
          <w:szCs w:val="24"/>
        </w:rPr>
        <w:t xml:space="preserve"> </w:t>
      </w:r>
      <w:r w:rsidR="00930F18" w:rsidRPr="00442089">
        <w:rPr>
          <w:rFonts w:ascii="Trebuchet MS" w:hAnsi="Trebuchet MS"/>
          <w:b/>
          <w:sz w:val="24"/>
          <w:szCs w:val="24"/>
        </w:rPr>
        <w:t>Page [#]”</w:t>
      </w:r>
      <w:r>
        <w:rPr>
          <w:rFonts w:ascii="Trebuchet MS" w:hAnsi="Trebuchet MS"/>
          <w:b/>
          <w:sz w:val="24"/>
          <w:szCs w:val="24"/>
        </w:rPr>
        <w:t>***</w:t>
      </w:r>
    </w:p>
    <w:p w14:paraId="48205854" w14:textId="77777777" w:rsidR="00930F18" w:rsidRPr="00487467" w:rsidRDefault="00930F18" w:rsidP="00930F18">
      <w:pPr>
        <w:pStyle w:val="ListParagraph"/>
        <w:rPr>
          <w:rFonts w:ascii="Trebuchet MS" w:hAnsi="Trebuchet MS"/>
          <w:sz w:val="24"/>
          <w:szCs w:val="24"/>
        </w:rPr>
      </w:pPr>
    </w:p>
    <w:p w14:paraId="1BE9674F" w14:textId="77777777" w:rsidR="00207C85" w:rsidRPr="00487467" w:rsidRDefault="00207C85" w:rsidP="005A6B20">
      <w:pPr>
        <w:pStyle w:val="ListParagraph"/>
        <w:numPr>
          <w:ilvl w:val="0"/>
          <w:numId w:val="13"/>
        </w:numPr>
        <w:rPr>
          <w:rFonts w:ascii="Trebuchet MS" w:hAnsi="Trebuchet MS"/>
          <w:b/>
          <w:sz w:val="24"/>
          <w:szCs w:val="24"/>
        </w:rPr>
      </w:pPr>
      <w:r w:rsidRPr="00487467">
        <w:rPr>
          <w:rFonts w:ascii="Trebuchet MS" w:hAnsi="Trebuchet MS"/>
          <w:b/>
          <w:sz w:val="24"/>
          <w:szCs w:val="24"/>
        </w:rPr>
        <w:t>The Budget</w:t>
      </w:r>
    </w:p>
    <w:p w14:paraId="642CFE8A" w14:textId="77777777" w:rsidR="009B757B" w:rsidRPr="00487467" w:rsidRDefault="009B757B" w:rsidP="00930F18">
      <w:pPr>
        <w:pStyle w:val="ListParagraph"/>
        <w:numPr>
          <w:ilvl w:val="0"/>
          <w:numId w:val="5"/>
        </w:numPr>
        <w:rPr>
          <w:rFonts w:ascii="Trebuchet MS" w:hAnsi="Trebuchet MS"/>
          <w:sz w:val="24"/>
          <w:szCs w:val="24"/>
        </w:rPr>
      </w:pPr>
      <w:r w:rsidRPr="00487467">
        <w:rPr>
          <w:rFonts w:ascii="Trebuchet MS" w:hAnsi="Trebuchet MS"/>
          <w:sz w:val="24"/>
          <w:szCs w:val="24"/>
        </w:rPr>
        <w:t>A complete line-item budget of all events planned for next year, accounting for all foreseeable costs must be included.</w:t>
      </w:r>
    </w:p>
    <w:p w14:paraId="2D2DE0DB" w14:textId="77777777" w:rsidR="00930F18" w:rsidRPr="00487467" w:rsidRDefault="00207C85" w:rsidP="00930F18">
      <w:pPr>
        <w:pStyle w:val="ListParagraph"/>
        <w:numPr>
          <w:ilvl w:val="0"/>
          <w:numId w:val="5"/>
        </w:numPr>
        <w:rPr>
          <w:rFonts w:ascii="Trebuchet MS" w:hAnsi="Trebuchet MS"/>
          <w:sz w:val="24"/>
          <w:szCs w:val="24"/>
        </w:rPr>
      </w:pPr>
      <w:r w:rsidRPr="00487467">
        <w:rPr>
          <w:rFonts w:ascii="Trebuchet MS" w:hAnsi="Trebuchet MS"/>
          <w:sz w:val="24"/>
          <w:szCs w:val="24"/>
        </w:rPr>
        <w:t xml:space="preserve">The line-item budget should </w:t>
      </w:r>
      <w:r w:rsidRPr="00487467">
        <w:rPr>
          <w:rFonts w:ascii="Trebuchet MS" w:hAnsi="Trebuchet MS"/>
          <w:b/>
          <w:sz w:val="24"/>
          <w:szCs w:val="24"/>
        </w:rPr>
        <w:t>be organized chronologically</w:t>
      </w:r>
      <w:r w:rsidRPr="00487467">
        <w:rPr>
          <w:rFonts w:ascii="Trebuchet MS" w:hAnsi="Trebuchet MS"/>
          <w:sz w:val="24"/>
          <w:szCs w:val="24"/>
        </w:rPr>
        <w:t xml:space="preserve"> by event/activity/etc.</w:t>
      </w:r>
      <w:r w:rsidR="00930F18" w:rsidRPr="00487467">
        <w:rPr>
          <w:rFonts w:ascii="Trebuchet MS" w:hAnsi="Trebuchet MS"/>
          <w:sz w:val="24"/>
          <w:szCs w:val="24"/>
        </w:rPr>
        <w:t xml:space="preserve"> (hereby “event”)</w:t>
      </w:r>
      <w:r w:rsidRPr="00487467">
        <w:rPr>
          <w:rFonts w:ascii="Trebuchet MS" w:hAnsi="Trebuchet MS"/>
          <w:sz w:val="24"/>
          <w:szCs w:val="24"/>
        </w:rPr>
        <w:t xml:space="preserve"> </w:t>
      </w:r>
    </w:p>
    <w:p w14:paraId="5417FA8A" w14:textId="77777777" w:rsidR="00207C85" w:rsidRPr="00487467" w:rsidRDefault="00207C85" w:rsidP="00930F18">
      <w:pPr>
        <w:pStyle w:val="ListParagraph"/>
        <w:numPr>
          <w:ilvl w:val="1"/>
          <w:numId w:val="5"/>
        </w:numPr>
        <w:rPr>
          <w:rFonts w:ascii="Trebuchet MS" w:hAnsi="Trebuchet MS"/>
          <w:sz w:val="24"/>
          <w:szCs w:val="24"/>
        </w:rPr>
      </w:pPr>
      <w:proofErr w:type="gramStart"/>
      <w:r w:rsidRPr="00487467">
        <w:rPr>
          <w:rFonts w:ascii="Trebuchet MS" w:hAnsi="Trebuchet MS"/>
          <w:sz w:val="24"/>
          <w:szCs w:val="24"/>
        </w:rPr>
        <w:t>budgets</w:t>
      </w:r>
      <w:proofErr w:type="gramEnd"/>
      <w:r w:rsidRPr="00487467">
        <w:rPr>
          <w:rFonts w:ascii="Trebuchet MS" w:hAnsi="Trebuchet MS"/>
          <w:sz w:val="24"/>
          <w:szCs w:val="24"/>
        </w:rPr>
        <w:t xml:space="preserve"> which reflect a </w:t>
      </w:r>
      <w:r w:rsidR="00930F18" w:rsidRPr="00487467">
        <w:rPr>
          <w:rFonts w:ascii="Trebuchet MS" w:hAnsi="Trebuchet MS"/>
          <w:sz w:val="24"/>
          <w:szCs w:val="24"/>
        </w:rPr>
        <w:t>well-planned</w:t>
      </w:r>
      <w:r w:rsidRPr="00487467">
        <w:rPr>
          <w:rFonts w:ascii="Trebuchet MS" w:hAnsi="Trebuchet MS"/>
          <w:sz w:val="24"/>
          <w:szCs w:val="24"/>
        </w:rPr>
        <w:t xml:space="preserve"> and balanced</w:t>
      </w:r>
      <w:r w:rsidR="00930F18" w:rsidRPr="00487467">
        <w:rPr>
          <w:rFonts w:ascii="Trebuchet MS" w:hAnsi="Trebuchet MS"/>
          <w:sz w:val="24"/>
          <w:szCs w:val="24"/>
        </w:rPr>
        <w:t xml:space="preserve"> calendar are viewed favorably</w:t>
      </w:r>
    </w:p>
    <w:p w14:paraId="36F356D3" w14:textId="77777777" w:rsidR="00207C85" w:rsidRPr="00487467" w:rsidRDefault="00207C85" w:rsidP="00930F18">
      <w:pPr>
        <w:pStyle w:val="ListParagraph"/>
        <w:numPr>
          <w:ilvl w:val="1"/>
          <w:numId w:val="5"/>
        </w:numPr>
        <w:rPr>
          <w:rFonts w:ascii="Trebuchet MS" w:hAnsi="Trebuchet MS"/>
          <w:sz w:val="24"/>
          <w:szCs w:val="24"/>
        </w:rPr>
      </w:pPr>
      <w:r w:rsidRPr="00487467">
        <w:rPr>
          <w:rFonts w:ascii="Trebuchet MS" w:hAnsi="Trebuchet MS"/>
          <w:sz w:val="24"/>
          <w:szCs w:val="24"/>
        </w:rPr>
        <w:t>Master Calendar confirmation is suggested, but expected dates (</w:t>
      </w:r>
      <w:proofErr w:type="spellStart"/>
      <w:r w:rsidRPr="00487467">
        <w:rPr>
          <w:rFonts w:ascii="Trebuchet MS" w:hAnsi="Trebuchet MS"/>
          <w:sz w:val="24"/>
          <w:szCs w:val="24"/>
        </w:rPr>
        <w:t>ie</w:t>
      </w:r>
      <w:proofErr w:type="spellEnd"/>
      <w:r w:rsidRPr="00487467">
        <w:rPr>
          <w:rFonts w:ascii="Trebuchet MS" w:hAnsi="Trebuchet MS"/>
          <w:sz w:val="24"/>
          <w:szCs w:val="24"/>
        </w:rPr>
        <w:t xml:space="preserve"> “early November”</w:t>
      </w:r>
      <w:r w:rsidR="00930F18" w:rsidRPr="00487467">
        <w:rPr>
          <w:rFonts w:ascii="Trebuchet MS" w:hAnsi="Trebuchet MS"/>
          <w:sz w:val="24"/>
          <w:szCs w:val="24"/>
        </w:rPr>
        <w:t>) where</w:t>
      </w:r>
      <w:r w:rsidRPr="00487467">
        <w:rPr>
          <w:rFonts w:ascii="Trebuchet MS" w:hAnsi="Trebuchet MS"/>
          <w:sz w:val="24"/>
          <w:szCs w:val="24"/>
        </w:rPr>
        <w:t xml:space="preserve"> Master Calendar </w:t>
      </w:r>
      <w:r w:rsidR="00487467" w:rsidRPr="00487467">
        <w:rPr>
          <w:rFonts w:ascii="Trebuchet MS" w:hAnsi="Trebuchet MS"/>
          <w:sz w:val="24"/>
          <w:szCs w:val="24"/>
        </w:rPr>
        <w:t>is not possible, is acceptable.</w:t>
      </w:r>
    </w:p>
    <w:p w14:paraId="3056BC90" w14:textId="77777777" w:rsidR="0021696E" w:rsidRPr="00487467" w:rsidRDefault="00207C85" w:rsidP="00930F18">
      <w:pPr>
        <w:pStyle w:val="ListParagraph"/>
        <w:numPr>
          <w:ilvl w:val="0"/>
          <w:numId w:val="5"/>
        </w:numPr>
        <w:rPr>
          <w:rFonts w:ascii="Trebuchet MS" w:hAnsi="Trebuchet MS"/>
          <w:sz w:val="24"/>
          <w:szCs w:val="24"/>
        </w:rPr>
      </w:pPr>
      <w:r w:rsidRPr="00487467">
        <w:rPr>
          <w:rFonts w:ascii="Trebuchet MS" w:hAnsi="Trebuchet MS"/>
          <w:sz w:val="24"/>
          <w:szCs w:val="24"/>
        </w:rPr>
        <w:t xml:space="preserve">Each separate </w:t>
      </w:r>
      <w:r w:rsidR="00930F18" w:rsidRPr="00487467">
        <w:rPr>
          <w:rFonts w:ascii="Trebuchet MS" w:hAnsi="Trebuchet MS"/>
          <w:sz w:val="24"/>
          <w:szCs w:val="24"/>
        </w:rPr>
        <w:t>event request</w:t>
      </w:r>
      <w:r w:rsidR="0021696E" w:rsidRPr="00487467">
        <w:rPr>
          <w:rFonts w:ascii="Trebuchet MS" w:hAnsi="Trebuchet MS"/>
          <w:sz w:val="24"/>
          <w:szCs w:val="24"/>
        </w:rPr>
        <w:t xml:space="preserve"> </w:t>
      </w:r>
      <w:r w:rsidR="0021696E" w:rsidRPr="00487467">
        <w:rPr>
          <w:rFonts w:ascii="Trebuchet MS" w:hAnsi="Trebuchet MS"/>
          <w:b/>
          <w:sz w:val="24"/>
          <w:szCs w:val="24"/>
        </w:rPr>
        <w:t>must include an expected turnout</w:t>
      </w:r>
      <w:r w:rsidR="0021696E" w:rsidRPr="00487467">
        <w:rPr>
          <w:rFonts w:ascii="Trebuchet MS" w:hAnsi="Trebuchet MS"/>
          <w:sz w:val="24"/>
          <w:szCs w:val="24"/>
        </w:rPr>
        <w:t xml:space="preserve"> (</w:t>
      </w:r>
      <w:proofErr w:type="spellStart"/>
      <w:r w:rsidR="0021696E" w:rsidRPr="00487467">
        <w:rPr>
          <w:rFonts w:ascii="Trebuchet MS" w:hAnsi="Trebuchet MS"/>
          <w:sz w:val="24"/>
          <w:szCs w:val="24"/>
        </w:rPr>
        <w:t>ie</w:t>
      </w:r>
      <w:proofErr w:type="spellEnd"/>
      <w:r w:rsidR="0021696E" w:rsidRPr="00487467">
        <w:rPr>
          <w:rFonts w:ascii="Trebuchet MS" w:hAnsi="Trebuchet MS"/>
          <w:sz w:val="24"/>
          <w:szCs w:val="24"/>
        </w:rPr>
        <w:t xml:space="preserve"> 50 people), and if applicable, include an approximate turnout from the previous year as well.</w:t>
      </w:r>
    </w:p>
    <w:p w14:paraId="0A8CA6F9" w14:textId="77777777" w:rsidR="00930F18" w:rsidRPr="00487467" w:rsidRDefault="00930F18" w:rsidP="00930F18">
      <w:pPr>
        <w:pStyle w:val="ListParagraph"/>
        <w:numPr>
          <w:ilvl w:val="0"/>
          <w:numId w:val="5"/>
        </w:numPr>
        <w:rPr>
          <w:rFonts w:ascii="Trebuchet MS" w:hAnsi="Trebuchet MS"/>
          <w:sz w:val="24"/>
          <w:szCs w:val="24"/>
        </w:rPr>
      </w:pPr>
      <w:r w:rsidRPr="00487467">
        <w:rPr>
          <w:rFonts w:ascii="Trebuchet MS" w:hAnsi="Trebuchet MS"/>
          <w:sz w:val="24"/>
          <w:szCs w:val="24"/>
        </w:rPr>
        <w:t xml:space="preserve">Each separate event request must include a </w:t>
      </w:r>
      <w:r w:rsidRPr="00487467">
        <w:rPr>
          <w:rFonts w:ascii="Trebuchet MS" w:hAnsi="Trebuchet MS"/>
          <w:b/>
          <w:sz w:val="24"/>
          <w:szCs w:val="24"/>
        </w:rPr>
        <w:t xml:space="preserve">1-3 sentence </w:t>
      </w:r>
      <w:r w:rsidR="009B757B" w:rsidRPr="00487467">
        <w:rPr>
          <w:rFonts w:ascii="Trebuchet MS" w:hAnsi="Trebuchet MS"/>
          <w:b/>
          <w:sz w:val="24"/>
          <w:szCs w:val="24"/>
        </w:rPr>
        <w:t>description/rationale.</w:t>
      </w:r>
    </w:p>
    <w:p w14:paraId="50EE5CF2" w14:textId="77777777" w:rsidR="00207C85" w:rsidRPr="00487467" w:rsidRDefault="00207C85" w:rsidP="00930F18">
      <w:pPr>
        <w:pStyle w:val="ListParagraph"/>
        <w:numPr>
          <w:ilvl w:val="0"/>
          <w:numId w:val="5"/>
        </w:numPr>
        <w:rPr>
          <w:rFonts w:ascii="Trebuchet MS" w:hAnsi="Trebuchet MS"/>
          <w:sz w:val="24"/>
          <w:szCs w:val="24"/>
        </w:rPr>
      </w:pPr>
      <w:r w:rsidRPr="00487467">
        <w:rPr>
          <w:rFonts w:ascii="Trebuchet MS" w:hAnsi="Trebuchet MS"/>
          <w:sz w:val="24"/>
          <w:szCs w:val="24"/>
        </w:rPr>
        <w:t>The line</w:t>
      </w:r>
      <w:r w:rsidR="00930F18" w:rsidRPr="00487467">
        <w:rPr>
          <w:rFonts w:ascii="Trebuchet MS" w:hAnsi="Trebuchet MS"/>
          <w:sz w:val="24"/>
          <w:szCs w:val="24"/>
        </w:rPr>
        <w:t xml:space="preserve">-item budget should </w:t>
      </w:r>
      <w:r w:rsidR="00930F18" w:rsidRPr="00487467">
        <w:rPr>
          <w:rFonts w:ascii="Trebuchet MS" w:hAnsi="Trebuchet MS"/>
          <w:b/>
          <w:sz w:val="24"/>
          <w:szCs w:val="24"/>
        </w:rPr>
        <w:t>be as clear, specific and as well thought out</w:t>
      </w:r>
      <w:r w:rsidR="00930F18" w:rsidRPr="00487467">
        <w:rPr>
          <w:rFonts w:ascii="Trebuchet MS" w:hAnsi="Trebuchet MS"/>
          <w:sz w:val="24"/>
          <w:szCs w:val="24"/>
        </w:rPr>
        <w:t xml:space="preserve"> </w:t>
      </w:r>
      <w:r w:rsidRPr="00487467">
        <w:rPr>
          <w:rFonts w:ascii="Trebuchet MS" w:hAnsi="Trebuchet MS"/>
          <w:b/>
          <w:sz w:val="24"/>
          <w:szCs w:val="24"/>
        </w:rPr>
        <w:t>as possible</w:t>
      </w:r>
      <w:r w:rsidRPr="00487467">
        <w:rPr>
          <w:rFonts w:ascii="Trebuchet MS" w:hAnsi="Trebuchet MS"/>
          <w:sz w:val="24"/>
          <w:szCs w:val="24"/>
        </w:rPr>
        <w:t>. If your event involves food, think about vegetarian options, silverware, cups, etc. If your event involves a film</w:t>
      </w:r>
      <w:r w:rsidR="00930F18" w:rsidRPr="00487467">
        <w:rPr>
          <w:rFonts w:ascii="Trebuchet MS" w:hAnsi="Trebuchet MS"/>
          <w:sz w:val="24"/>
          <w:szCs w:val="24"/>
        </w:rPr>
        <w:t>,</w:t>
      </w:r>
      <w:r w:rsidRPr="00487467">
        <w:rPr>
          <w:rFonts w:ascii="Trebuchet MS" w:hAnsi="Trebuchet MS"/>
          <w:sz w:val="24"/>
          <w:szCs w:val="24"/>
        </w:rPr>
        <w:t xml:space="preserve"> include the copyright fee. If your event includes a speaker who comes with a fee, specify that as a speaking fee (designated by the speaker) vs. an honorarium (designated by you).  </w:t>
      </w:r>
    </w:p>
    <w:p w14:paraId="63709C7C" w14:textId="77777777" w:rsidR="00930F18" w:rsidRPr="00487467" w:rsidRDefault="00930F18" w:rsidP="00930F18">
      <w:pPr>
        <w:pStyle w:val="ListParagraph"/>
        <w:numPr>
          <w:ilvl w:val="0"/>
          <w:numId w:val="6"/>
        </w:numPr>
        <w:rPr>
          <w:rFonts w:ascii="Trebuchet MS" w:hAnsi="Trebuchet MS"/>
          <w:b/>
          <w:sz w:val="24"/>
          <w:szCs w:val="24"/>
        </w:rPr>
      </w:pPr>
      <w:r w:rsidRPr="00487467">
        <w:rPr>
          <w:rFonts w:ascii="Trebuchet MS" w:hAnsi="Trebuchet MS"/>
          <w:b/>
          <w:sz w:val="24"/>
          <w:szCs w:val="24"/>
        </w:rPr>
        <w:lastRenderedPageBreak/>
        <w:t xml:space="preserve">Co-Sponsored events are looked upon favorably, but must reflect collaborative planning. </w:t>
      </w:r>
    </w:p>
    <w:p w14:paraId="72302273" w14:textId="77777777" w:rsidR="009B757B" w:rsidRPr="00487467" w:rsidRDefault="00930F18" w:rsidP="00487467">
      <w:pPr>
        <w:pStyle w:val="ListParagraph"/>
        <w:numPr>
          <w:ilvl w:val="1"/>
          <w:numId w:val="6"/>
        </w:numPr>
        <w:rPr>
          <w:rFonts w:ascii="Trebuchet MS" w:hAnsi="Trebuchet MS"/>
          <w:b/>
          <w:sz w:val="24"/>
          <w:szCs w:val="24"/>
        </w:rPr>
      </w:pPr>
      <w:r w:rsidRPr="00487467">
        <w:rPr>
          <w:rFonts w:ascii="Trebuchet MS" w:hAnsi="Trebuchet MS"/>
          <w:sz w:val="24"/>
          <w:szCs w:val="24"/>
        </w:rPr>
        <w:t xml:space="preserve">Any co-sponsored event should include the expected contribution of each party, </w:t>
      </w:r>
      <w:r w:rsidR="0021696E" w:rsidRPr="00487467">
        <w:rPr>
          <w:rFonts w:ascii="Trebuchet MS" w:hAnsi="Trebuchet MS"/>
          <w:sz w:val="24"/>
          <w:szCs w:val="24"/>
        </w:rPr>
        <w:t xml:space="preserve">as well as the total of all parties. </w:t>
      </w:r>
      <w:r w:rsidR="0021696E" w:rsidRPr="00487467">
        <w:rPr>
          <w:rFonts w:ascii="Trebuchet MS" w:hAnsi="Trebuchet MS"/>
          <w:b/>
          <w:sz w:val="24"/>
          <w:szCs w:val="24"/>
        </w:rPr>
        <w:t xml:space="preserve">Please </w:t>
      </w:r>
      <w:r w:rsidR="00487467">
        <w:rPr>
          <w:rFonts w:ascii="Trebuchet MS" w:hAnsi="Trebuchet MS"/>
          <w:b/>
          <w:sz w:val="24"/>
          <w:szCs w:val="24"/>
        </w:rPr>
        <w:t>bold your expected contribution.</w:t>
      </w:r>
    </w:p>
    <w:p w14:paraId="3BA69B13" w14:textId="77777777" w:rsidR="009B757B" w:rsidRPr="00487467" w:rsidRDefault="009B757B" w:rsidP="00487467">
      <w:pPr>
        <w:rPr>
          <w:rFonts w:ascii="Trebuchet MS" w:hAnsi="Trebuchet MS"/>
          <w:b/>
          <w:sz w:val="24"/>
          <w:szCs w:val="24"/>
        </w:rPr>
      </w:pPr>
    </w:p>
    <w:p w14:paraId="01980724" w14:textId="77777777" w:rsidR="009B757B" w:rsidRPr="00487467" w:rsidRDefault="009B757B" w:rsidP="009B757B">
      <w:pPr>
        <w:pStyle w:val="ListParagraph"/>
        <w:numPr>
          <w:ilvl w:val="0"/>
          <w:numId w:val="6"/>
        </w:numPr>
        <w:rPr>
          <w:rFonts w:ascii="Trebuchet MS" w:hAnsi="Trebuchet MS"/>
          <w:b/>
          <w:sz w:val="24"/>
          <w:szCs w:val="24"/>
        </w:rPr>
      </w:pPr>
      <w:r w:rsidRPr="00487467">
        <w:rPr>
          <w:rFonts w:ascii="Trebuchet MS" w:hAnsi="Trebuchet MS"/>
          <w:b/>
          <w:sz w:val="24"/>
          <w:szCs w:val="24"/>
        </w:rPr>
        <w:t>Example of part of a line-item budget:</w:t>
      </w:r>
    </w:p>
    <w:p w14:paraId="40569E62" w14:textId="77777777" w:rsidR="009B757B" w:rsidRPr="00487467" w:rsidRDefault="009B757B" w:rsidP="009B757B">
      <w:pPr>
        <w:pStyle w:val="ListParagraph"/>
        <w:rPr>
          <w:rFonts w:ascii="Trebuchet MS" w:hAnsi="Trebuchet MS"/>
          <w:b/>
          <w:sz w:val="24"/>
          <w:szCs w:val="24"/>
        </w:rPr>
      </w:pPr>
    </w:p>
    <w:p w14:paraId="5606F92E" w14:textId="77777777" w:rsidR="009B757B" w:rsidRPr="00487467" w:rsidRDefault="009B757B" w:rsidP="00AA34D9">
      <w:pPr>
        <w:ind w:left="720"/>
        <w:rPr>
          <w:rFonts w:ascii="Trebuchet MS" w:hAnsi="Trebuchet MS"/>
          <w:sz w:val="24"/>
          <w:szCs w:val="24"/>
        </w:rPr>
      </w:pPr>
      <w:r w:rsidRPr="00487467">
        <w:rPr>
          <w:rFonts w:ascii="Trebuchet MS" w:hAnsi="Trebuchet MS"/>
          <w:b/>
          <w:bCs/>
          <w:sz w:val="24"/>
          <w:szCs w:val="24"/>
        </w:rPr>
        <w:t xml:space="preserve">Event:  </w:t>
      </w:r>
      <w:r w:rsidRPr="00487467">
        <w:rPr>
          <w:rFonts w:ascii="Trebuchet MS" w:hAnsi="Trebuchet MS"/>
          <w:sz w:val="24"/>
          <w:szCs w:val="24"/>
        </w:rPr>
        <w:t>Bollywood Night</w:t>
      </w:r>
    </w:p>
    <w:p w14:paraId="64924E5F" w14:textId="77777777" w:rsidR="009B757B" w:rsidRPr="00487467" w:rsidRDefault="009B757B" w:rsidP="00AA34D9">
      <w:pPr>
        <w:ind w:left="720"/>
        <w:rPr>
          <w:rFonts w:ascii="Trebuchet MS" w:hAnsi="Trebuchet MS"/>
          <w:sz w:val="24"/>
          <w:szCs w:val="24"/>
        </w:rPr>
      </w:pPr>
      <w:r w:rsidRPr="00487467">
        <w:rPr>
          <w:rFonts w:ascii="Trebuchet MS" w:hAnsi="Trebuchet MS"/>
          <w:b/>
          <w:bCs/>
          <w:sz w:val="24"/>
          <w:szCs w:val="24"/>
        </w:rPr>
        <w:t>Description</w:t>
      </w:r>
      <w:r w:rsidRPr="00487467">
        <w:rPr>
          <w:rFonts w:ascii="Trebuchet MS" w:hAnsi="Trebuchet MS"/>
          <w:bCs/>
          <w:sz w:val="24"/>
          <w:szCs w:val="24"/>
        </w:rPr>
        <w:t xml:space="preserve">: </w:t>
      </w:r>
      <w:r w:rsidRPr="00487467">
        <w:rPr>
          <w:rFonts w:ascii="Trebuchet MS" w:hAnsi="Trebuchet MS"/>
          <w:sz w:val="24"/>
          <w:szCs w:val="24"/>
        </w:rPr>
        <w:t>A young tradition for Galloway, Bollywood Night has attracted many students with its Indian food, music, and activities.  We plan to keep the tradition going with improvements here-and-there to engage more students.</w:t>
      </w:r>
    </w:p>
    <w:p w14:paraId="5BD58B98" w14:textId="77777777" w:rsidR="009B757B" w:rsidRPr="00487467" w:rsidRDefault="009B757B" w:rsidP="00AA34D9">
      <w:pPr>
        <w:ind w:left="720"/>
        <w:rPr>
          <w:rFonts w:ascii="Trebuchet MS" w:hAnsi="Trebuchet MS"/>
          <w:b/>
          <w:sz w:val="24"/>
          <w:szCs w:val="24"/>
        </w:rPr>
      </w:pPr>
      <w:r w:rsidRPr="00487467">
        <w:rPr>
          <w:rFonts w:ascii="Trebuchet MS" w:hAnsi="Trebuchet MS"/>
          <w:b/>
          <w:bCs/>
          <w:sz w:val="24"/>
          <w:szCs w:val="24"/>
        </w:rPr>
        <w:t xml:space="preserve">Expected Date: </w:t>
      </w:r>
      <w:r w:rsidRPr="00487467">
        <w:rPr>
          <w:rFonts w:ascii="Trebuchet MS" w:hAnsi="Trebuchet MS"/>
          <w:sz w:val="24"/>
          <w:szCs w:val="24"/>
        </w:rPr>
        <w:t xml:space="preserve">Early </w:t>
      </w:r>
      <w:proofErr w:type="gramStart"/>
      <w:r w:rsidRPr="00487467">
        <w:rPr>
          <w:rFonts w:ascii="Trebuchet MS" w:hAnsi="Trebuchet MS"/>
          <w:sz w:val="24"/>
          <w:szCs w:val="24"/>
        </w:rPr>
        <w:t>April,</w:t>
      </w:r>
      <w:proofErr w:type="gramEnd"/>
      <w:r w:rsidRPr="00487467">
        <w:rPr>
          <w:rFonts w:ascii="Trebuchet MS" w:hAnsi="Trebuchet MS"/>
          <w:sz w:val="24"/>
          <w:szCs w:val="24"/>
        </w:rPr>
        <w:t xml:space="preserve"> 2012</w:t>
      </w:r>
    </w:p>
    <w:p w14:paraId="2A593471" w14:textId="77777777" w:rsidR="009B757B" w:rsidRPr="00487467" w:rsidRDefault="009B757B" w:rsidP="00AA34D9">
      <w:pPr>
        <w:ind w:left="720"/>
        <w:rPr>
          <w:rFonts w:ascii="Trebuchet MS" w:hAnsi="Trebuchet MS"/>
          <w:b/>
          <w:sz w:val="24"/>
          <w:szCs w:val="24"/>
        </w:rPr>
      </w:pPr>
      <w:r w:rsidRPr="00487467">
        <w:rPr>
          <w:rFonts w:ascii="Trebuchet MS" w:hAnsi="Trebuchet MS"/>
          <w:b/>
          <w:bCs/>
          <w:sz w:val="24"/>
          <w:szCs w:val="24"/>
        </w:rPr>
        <w:t xml:space="preserve">Expected Turnout: </w:t>
      </w:r>
      <w:r w:rsidRPr="00487467">
        <w:rPr>
          <w:rFonts w:ascii="Trebuchet MS" w:hAnsi="Trebuchet MS"/>
          <w:sz w:val="24"/>
          <w:szCs w:val="24"/>
        </w:rPr>
        <w:t>200 students</w:t>
      </w:r>
    </w:p>
    <w:p w14:paraId="3B3D8DF2" w14:textId="77777777" w:rsidR="009B757B" w:rsidRPr="00487467" w:rsidRDefault="009B757B" w:rsidP="00AA34D9">
      <w:pPr>
        <w:ind w:left="720"/>
        <w:rPr>
          <w:rFonts w:ascii="Trebuchet MS" w:hAnsi="Trebuchet MS"/>
          <w:b/>
          <w:sz w:val="24"/>
          <w:szCs w:val="24"/>
        </w:rPr>
      </w:pPr>
      <w:r w:rsidRPr="00487467">
        <w:rPr>
          <w:rFonts w:ascii="Trebuchet MS" w:hAnsi="Trebuchet MS"/>
          <w:b/>
          <w:bCs/>
          <w:sz w:val="24"/>
          <w:szCs w:val="24"/>
        </w:rPr>
        <w:t>Expected Cost:</w:t>
      </w:r>
    </w:p>
    <w:p w14:paraId="437B4DE9" w14:textId="77777777" w:rsidR="009B757B" w:rsidRPr="00487467" w:rsidRDefault="009B757B" w:rsidP="00AA34D9">
      <w:pPr>
        <w:ind w:left="720"/>
        <w:rPr>
          <w:rFonts w:ascii="Trebuchet MS" w:hAnsi="Trebuchet MS"/>
          <w:sz w:val="24"/>
          <w:szCs w:val="24"/>
        </w:rPr>
      </w:pPr>
      <w:r w:rsidRPr="00487467">
        <w:rPr>
          <w:rFonts w:ascii="Trebuchet MS" w:hAnsi="Trebuchet MS"/>
          <w:b/>
          <w:sz w:val="24"/>
          <w:szCs w:val="24"/>
        </w:rPr>
        <w:tab/>
        <w:t>-</w:t>
      </w:r>
      <w:r w:rsidRPr="00487467">
        <w:rPr>
          <w:rFonts w:ascii="Trebuchet MS" w:hAnsi="Trebuchet MS"/>
          <w:b/>
          <w:bCs/>
          <w:sz w:val="24"/>
          <w:szCs w:val="24"/>
        </w:rPr>
        <w:t xml:space="preserve">Food: </w:t>
      </w:r>
      <w:r w:rsidRPr="00487467">
        <w:rPr>
          <w:rFonts w:ascii="Trebuchet MS" w:hAnsi="Trebuchet MS"/>
          <w:sz w:val="24"/>
          <w:szCs w:val="24"/>
        </w:rPr>
        <w:t xml:space="preserve">$2,000.00; </w:t>
      </w:r>
    </w:p>
    <w:p w14:paraId="6C68CB0B" w14:textId="77777777" w:rsidR="009B757B" w:rsidRPr="00487467" w:rsidRDefault="009B757B" w:rsidP="00AA34D9">
      <w:pPr>
        <w:ind w:left="720"/>
        <w:rPr>
          <w:rFonts w:ascii="Trebuchet MS" w:hAnsi="Trebuchet MS"/>
          <w:sz w:val="24"/>
          <w:szCs w:val="24"/>
        </w:rPr>
      </w:pPr>
      <w:r w:rsidRPr="00487467">
        <w:rPr>
          <w:rFonts w:ascii="Trebuchet MS" w:hAnsi="Trebuchet MS"/>
          <w:sz w:val="24"/>
          <w:szCs w:val="24"/>
        </w:rPr>
        <w:t xml:space="preserve">                 $10/head</w:t>
      </w:r>
      <w:r w:rsidRPr="00487467">
        <w:rPr>
          <w:rFonts w:ascii="Trebuchet MS" w:hAnsi="Trebuchet MS"/>
          <w:sz w:val="24"/>
          <w:szCs w:val="24"/>
        </w:rPr>
        <w:sym w:font="Wingdings" w:char="F0E0"/>
      </w:r>
      <w:r w:rsidRPr="00487467">
        <w:rPr>
          <w:rFonts w:ascii="Trebuchet MS" w:hAnsi="Trebuchet MS"/>
          <w:sz w:val="24"/>
          <w:szCs w:val="24"/>
        </w:rPr>
        <w:t>200 people (Star of India)</w:t>
      </w:r>
    </w:p>
    <w:p w14:paraId="0B425850" w14:textId="77777777" w:rsidR="009B757B" w:rsidRPr="00487467" w:rsidRDefault="009B757B" w:rsidP="00AA34D9">
      <w:pPr>
        <w:ind w:left="720"/>
        <w:rPr>
          <w:rFonts w:ascii="Trebuchet MS" w:hAnsi="Trebuchet MS"/>
          <w:sz w:val="24"/>
          <w:szCs w:val="24"/>
        </w:rPr>
      </w:pPr>
      <w:r w:rsidRPr="00487467">
        <w:rPr>
          <w:rFonts w:ascii="Trebuchet MS" w:hAnsi="Trebuchet MS"/>
          <w:b/>
          <w:sz w:val="24"/>
          <w:szCs w:val="24"/>
        </w:rPr>
        <w:tab/>
        <w:t>-</w:t>
      </w:r>
      <w:r w:rsidRPr="00487467">
        <w:rPr>
          <w:rFonts w:ascii="Trebuchet MS" w:hAnsi="Trebuchet MS"/>
          <w:b/>
          <w:bCs/>
          <w:sz w:val="24"/>
          <w:szCs w:val="24"/>
        </w:rPr>
        <w:t>Plates</w:t>
      </w:r>
      <w:r w:rsidRPr="00487467">
        <w:rPr>
          <w:rFonts w:ascii="Trebuchet MS" w:hAnsi="Trebuchet MS"/>
          <w:bCs/>
          <w:sz w:val="24"/>
          <w:szCs w:val="24"/>
        </w:rPr>
        <w:t xml:space="preserve">: </w:t>
      </w:r>
      <w:r w:rsidRPr="00487467">
        <w:rPr>
          <w:rFonts w:ascii="Trebuchet MS" w:hAnsi="Trebuchet MS"/>
          <w:sz w:val="24"/>
          <w:szCs w:val="24"/>
        </w:rPr>
        <w:t>$30/225 plates</w:t>
      </w:r>
    </w:p>
    <w:p w14:paraId="0B42BD86" w14:textId="77777777" w:rsidR="009B757B" w:rsidRPr="00487467" w:rsidRDefault="009B757B" w:rsidP="00AA34D9">
      <w:pPr>
        <w:ind w:left="720"/>
        <w:rPr>
          <w:rFonts w:ascii="Trebuchet MS" w:hAnsi="Trebuchet MS"/>
          <w:b/>
          <w:sz w:val="24"/>
          <w:szCs w:val="24"/>
        </w:rPr>
      </w:pPr>
      <w:r w:rsidRPr="00487467">
        <w:rPr>
          <w:rFonts w:ascii="Trebuchet MS" w:hAnsi="Trebuchet MS"/>
          <w:b/>
          <w:sz w:val="24"/>
          <w:szCs w:val="24"/>
        </w:rPr>
        <w:tab/>
        <w:t>-</w:t>
      </w:r>
      <w:r w:rsidRPr="00487467">
        <w:rPr>
          <w:rFonts w:ascii="Trebuchet MS" w:hAnsi="Trebuchet MS"/>
          <w:b/>
          <w:bCs/>
          <w:sz w:val="24"/>
          <w:szCs w:val="24"/>
        </w:rPr>
        <w:t xml:space="preserve">Henna: </w:t>
      </w:r>
      <w:r w:rsidRPr="00487467">
        <w:rPr>
          <w:rFonts w:ascii="Trebuchet MS" w:hAnsi="Trebuchet MS"/>
          <w:sz w:val="24"/>
          <w:szCs w:val="24"/>
        </w:rPr>
        <w:t>$12.00;</w:t>
      </w:r>
      <w:r w:rsidRPr="00487467">
        <w:rPr>
          <w:rFonts w:ascii="Trebuchet MS" w:hAnsi="Trebuchet MS"/>
          <w:b/>
          <w:sz w:val="24"/>
          <w:szCs w:val="24"/>
        </w:rPr>
        <w:t xml:space="preserve"> </w:t>
      </w:r>
    </w:p>
    <w:p w14:paraId="1A6D6399" w14:textId="77777777" w:rsidR="009B757B" w:rsidRPr="00487467" w:rsidRDefault="009B757B" w:rsidP="00AA34D9">
      <w:pPr>
        <w:ind w:left="720"/>
        <w:rPr>
          <w:rFonts w:ascii="Trebuchet MS" w:hAnsi="Trebuchet MS"/>
          <w:sz w:val="24"/>
          <w:szCs w:val="24"/>
        </w:rPr>
      </w:pPr>
      <w:r w:rsidRPr="00487467">
        <w:rPr>
          <w:rFonts w:ascii="Trebuchet MS" w:hAnsi="Trebuchet MS"/>
          <w:b/>
          <w:sz w:val="24"/>
          <w:szCs w:val="24"/>
        </w:rPr>
        <w:tab/>
      </w:r>
      <w:r w:rsidRPr="00487467">
        <w:rPr>
          <w:rFonts w:ascii="Trebuchet MS" w:hAnsi="Trebuchet MS"/>
          <w:sz w:val="24"/>
          <w:szCs w:val="24"/>
        </w:rPr>
        <w:t>$3/tube</w:t>
      </w:r>
      <w:r w:rsidRPr="00487467">
        <w:rPr>
          <w:rFonts w:ascii="Trebuchet MS" w:hAnsi="Trebuchet MS"/>
          <w:sz w:val="24"/>
          <w:szCs w:val="24"/>
        </w:rPr>
        <w:sym w:font="Wingdings" w:char="F0E0"/>
      </w:r>
      <w:r w:rsidRPr="00487467">
        <w:rPr>
          <w:rFonts w:ascii="Trebuchet MS" w:hAnsi="Trebuchet MS"/>
          <w:sz w:val="24"/>
          <w:szCs w:val="24"/>
        </w:rPr>
        <w:t>4 tubes (Indian Groceries)</w:t>
      </w:r>
    </w:p>
    <w:p w14:paraId="7192949C" w14:textId="77777777" w:rsidR="009B757B" w:rsidRPr="00487467" w:rsidRDefault="009B757B" w:rsidP="00AA34D9">
      <w:pPr>
        <w:ind w:left="720"/>
        <w:rPr>
          <w:rFonts w:ascii="Trebuchet MS" w:hAnsi="Trebuchet MS"/>
          <w:b/>
          <w:sz w:val="24"/>
          <w:szCs w:val="24"/>
        </w:rPr>
      </w:pPr>
      <w:r w:rsidRPr="00487467">
        <w:rPr>
          <w:rFonts w:ascii="Trebuchet MS" w:hAnsi="Trebuchet MS"/>
          <w:b/>
          <w:sz w:val="24"/>
          <w:szCs w:val="24"/>
        </w:rPr>
        <w:tab/>
        <w:t>-</w:t>
      </w:r>
      <w:r w:rsidRPr="00487467">
        <w:rPr>
          <w:rFonts w:ascii="Trebuchet MS" w:hAnsi="Trebuchet MS"/>
          <w:b/>
          <w:bCs/>
          <w:sz w:val="24"/>
          <w:szCs w:val="24"/>
        </w:rPr>
        <w:t xml:space="preserve">Saris: </w:t>
      </w:r>
      <w:r w:rsidRPr="00487467">
        <w:rPr>
          <w:rFonts w:ascii="Trebuchet MS" w:hAnsi="Trebuchet MS"/>
          <w:sz w:val="24"/>
          <w:szCs w:val="24"/>
        </w:rPr>
        <w:t>$150.00</w:t>
      </w:r>
    </w:p>
    <w:p w14:paraId="1F5C0F13" w14:textId="77777777" w:rsidR="009B757B" w:rsidRPr="00487467" w:rsidRDefault="009B757B" w:rsidP="00AA34D9">
      <w:pPr>
        <w:ind w:left="720"/>
        <w:rPr>
          <w:rFonts w:ascii="Trebuchet MS" w:hAnsi="Trebuchet MS"/>
          <w:sz w:val="24"/>
          <w:szCs w:val="24"/>
        </w:rPr>
      </w:pPr>
      <w:r w:rsidRPr="00487467">
        <w:rPr>
          <w:rFonts w:ascii="Trebuchet MS" w:hAnsi="Trebuchet MS"/>
          <w:b/>
          <w:sz w:val="24"/>
          <w:szCs w:val="24"/>
        </w:rPr>
        <w:tab/>
      </w:r>
      <w:r w:rsidRPr="00487467">
        <w:rPr>
          <w:rFonts w:ascii="Trebuchet MS" w:hAnsi="Trebuchet MS"/>
          <w:sz w:val="24"/>
          <w:szCs w:val="24"/>
        </w:rPr>
        <w:t>-$10/sari</w:t>
      </w:r>
      <w:r w:rsidRPr="00487467">
        <w:rPr>
          <w:rFonts w:ascii="Trebuchet MS" w:hAnsi="Trebuchet MS"/>
          <w:sz w:val="24"/>
          <w:szCs w:val="24"/>
        </w:rPr>
        <w:sym w:font="Wingdings" w:char="F0E0"/>
      </w:r>
      <w:r w:rsidRPr="00487467">
        <w:rPr>
          <w:rFonts w:ascii="Trebuchet MS" w:hAnsi="Trebuchet MS"/>
          <w:sz w:val="24"/>
          <w:szCs w:val="24"/>
        </w:rPr>
        <w:t>15 saris (for decorative purposes)</w:t>
      </w:r>
    </w:p>
    <w:p w14:paraId="29BAFCAF" w14:textId="77777777" w:rsidR="009B757B" w:rsidRPr="00487467" w:rsidRDefault="009B757B" w:rsidP="00AA34D9">
      <w:pPr>
        <w:ind w:left="720"/>
        <w:rPr>
          <w:rFonts w:ascii="Trebuchet MS" w:hAnsi="Trebuchet MS"/>
          <w:b/>
          <w:sz w:val="24"/>
          <w:szCs w:val="24"/>
        </w:rPr>
      </w:pPr>
      <w:r w:rsidRPr="00487467">
        <w:rPr>
          <w:rFonts w:ascii="Trebuchet MS" w:hAnsi="Trebuchet MS"/>
          <w:b/>
          <w:sz w:val="24"/>
          <w:szCs w:val="24"/>
        </w:rPr>
        <w:tab/>
      </w:r>
      <w:r w:rsidRPr="00487467">
        <w:rPr>
          <w:rFonts w:ascii="Trebuchet MS" w:hAnsi="Trebuchet MS"/>
          <w:b/>
          <w:bCs/>
          <w:sz w:val="24"/>
          <w:szCs w:val="24"/>
        </w:rPr>
        <w:t xml:space="preserve">TOTAL: </w:t>
      </w:r>
      <w:r w:rsidRPr="00487467">
        <w:rPr>
          <w:rFonts w:ascii="Trebuchet MS" w:hAnsi="Trebuchet MS"/>
          <w:b/>
          <w:sz w:val="24"/>
          <w:szCs w:val="24"/>
        </w:rPr>
        <w:t xml:space="preserve">$2,192.00 </w:t>
      </w:r>
      <w:r w:rsidRPr="00487467">
        <w:rPr>
          <w:rFonts w:ascii="Trebuchet MS" w:hAnsi="Trebuchet MS"/>
          <w:sz w:val="24"/>
          <w:szCs w:val="24"/>
        </w:rPr>
        <w:t>(approx).</w:t>
      </w:r>
    </w:p>
    <w:p w14:paraId="057C8292" w14:textId="77777777" w:rsidR="005A6B20" w:rsidRPr="00487467" w:rsidRDefault="005A6B20" w:rsidP="005A6B20">
      <w:pPr>
        <w:rPr>
          <w:rFonts w:ascii="Trebuchet MS" w:hAnsi="Trebuchet MS"/>
          <w:b/>
          <w:sz w:val="24"/>
          <w:szCs w:val="24"/>
        </w:rPr>
      </w:pPr>
    </w:p>
    <w:p w14:paraId="14A9C8F9" w14:textId="77777777" w:rsidR="005A6B20" w:rsidRPr="00487467" w:rsidRDefault="005A6B20" w:rsidP="005A6B20">
      <w:pPr>
        <w:pStyle w:val="ListParagraph"/>
        <w:numPr>
          <w:ilvl w:val="0"/>
          <w:numId w:val="13"/>
        </w:numPr>
        <w:rPr>
          <w:rFonts w:ascii="Trebuchet MS" w:hAnsi="Trebuchet MS"/>
          <w:b/>
          <w:sz w:val="24"/>
          <w:szCs w:val="24"/>
        </w:rPr>
      </w:pPr>
      <w:r w:rsidRPr="00487467">
        <w:rPr>
          <w:rFonts w:ascii="Trebuchet MS" w:hAnsi="Trebuchet MS"/>
          <w:b/>
          <w:sz w:val="24"/>
          <w:szCs w:val="24"/>
        </w:rPr>
        <w:t>Funding Guidelines (as per the Financial Committee Document)</w:t>
      </w:r>
    </w:p>
    <w:p w14:paraId="508FB932" w14:textId="77777777" w:rsidR="005A6B20" w:rsidRPr="005A6B20" w:rsidRDefault="005A6B20" w:rsidP="00302A4A">
      <w:pPr>
        <w:spacing w:before="100" w:beforeAutospacing="1" w:after="100" w:afterAutospacing="1"/>
        <w:ind w:left="360"/>
        <w:rPr>
          <w:rFonts w:ascii="Trebuchet MS" w:eastAsia="Times New Roman" w:hAnsi="Trebuchet MS" w:cs="Times New Roman"/>
          <w:sz w:val="24"/>
          <w:szCs w:val="24"/>
        </w:rPr>
      </w:pPr>
      <w:r w:rsidRPr="005A6B20">
        <w:rPr>
          <w:rFonts w:ascii="Trebuchet MS" w:eastAsia="Times New Roman" w:hAnsi="Trebuchet MS" w:cs="Times New Roman"/>
          <w:b/>
          <w:bCs/>
          <w:color w:val="000000"/>
          <w:sz w:val="24"/>
          <w:szCs w:val="24"/>
        </w:rPr>
        <w:t xml:space="preserve">Funding Guidelines: </w:t>
      </w:r>
      <w:r w:rsidRPr="005A6B20">
        <w:rPr>
          <w:rFonts w:ascii="Trebuchet MS" w:eastAsia="Times New Roman" w:hAnsi="Trebuchet MS" w:cs="Times New Roman"/>
          <w:color w:val="000000"/>
          <w:sz w:val="24"/>
          <w:szCs w:val="24"/>
        </w:rPr>
        <w:t xml:space="preserve">Financial Committee shall make recommendations on budgets and requests for Discretionary funding on a case-by-case basis but while following certain guidelines as stated: </w:t>
      </w:r>
    </w:p>
    <w:p w14:paraId="34C08A9B" w14:textId="77777777" w:rsidR="005A6B20" w:rsidRPr="005A6B20" w:rsidRDefault="005A6B20" w:rsidP="005A6B20">
      <w:pPr>
        <w:numPr>
          <w:ilvl w:val="1"/>
          <w:numId w:val="16"/>
        </w:numPr>
        <w:spacing w:before="100" w:beforeAutospacing="1" w:after="100" w:afterAutospacing="1"/>
        <w:rPr>
          <w:rFonts w:ascii="Trebuchet MS" w:eastAsia="Times New Roman" w:hAnsi="Trebuchet MS" w:cs="Times New Roman"/>
          <w:sz w:val="24"/>
          <w:szCs w:val="24"/>
        </w:rPr>
      </w:pPr>
      <w:r w:rsidRPr="005A6B20">
        <w:rPr>
          <w:rFonts w:ascii="Trebuchet MS" w:eastAsia="Times New Roman" w:hAnsi="Trebuchet MS" w:cs="Times New Roman"/>
          <w:b/>
          <w:bCs/>
          <w:color w:val="000000"/>
          <w:sz w:val="24"/>
          <w:szCs w:val="24"/>
        </w:rPr>
        <w:t>Publicity Supplies</w:t>
      </w:r>
      <w:r w:rsidRPr="00487467">
        <w:rPr>
          <w:rFonts w:ascii="Trebuchet MS" w:eastAsia="Times New Roman" w:hAnsi="Trebuchet MS" w:cs="Times New Roman"/>
          <w:color w:val="000000"/>
          <w:sz w:val="24"/>
          <w:szCs w:val="24"/>
        </w:rPr>
        <w:t xml:space="preserve">: </w:t>
      </w:r>
      <w:r w:rsidRPr="005A6B20">
        <w:rPr>
          <w:rFonts w:ascii="Trebuchet MS" w:eastAsia="Times New Roman" w:hAnsi="Trebuchet MS" w:cs="Times New Roman"/>
          <w:color w:val="000000"/>
          <w:sz w:val="24"/>
          <w:szCs w:val="24"/>
        </w:rPr>
        <w:t>basic publicity supplies will not be funded.</w:t>
      </w:r>
      <w:r w:rsidRPr="00487467">
        <w:rPr>
          <w:rFonts w:ascii="Trebuchet MS" w:eastAsia="Times New Roman" w:hAnsi="Trebuchet MS" w:cs="Times New Roman"/>
          <w:color w:val="000000"/>
          <w:sz w:val="24"/>
          <w:szCs w:val="24"/>
        </w:rPr>
        <w:t xml:space="preserve"> </w:t>
      </w:r>
      <w:r w:rsidRPr="005A6B20">
        <w:rPr>
          <w:rFonts w:ascii="Trebuchet MS" w:eastAsia="Times New Roman" w:hAnsi="Trebuchet MS" w:cs="Times New Roman"/>
          <w:color w:val="000000"/>
          <w:sz w:val="24"/>
          <w:szCs w:val="24"/>
        </w:rPr>
        <w:t xml:space="preserve">Certain supplies are available from the Student Activities office to any student organization.  If an organization can demonstrate why a more complex publicity supply is needed, they may present their case to Senate. </w:t>
      </w:r>
    </w:p>
    <w:p w14:paraId="5992352C" w14:textId="77777777" w:rsidR="005A6B20" w:rsidRPr="005A6B20" w:rsidRDefault="005A6B20" w:rsidP="005A6B20">
      <w:pPr>
        <w:numPr>
          <w:ilvl w:val="1"/>
          <w:numId w:val="16"/>
        </w:numPr>
        <w:spacing w:before="100" w:beforeAutospacing="1" w:after="100" w:afterAutospacing="1"/>
        <w:rPr>
          <w:rFonts w:ascii="Trebuchet MS" w:eastAsia="Times New Roman" w:hAnsi="Trebuchet MS" w:cs="Times New Roman"/>
          <w:sz w:val="24"/>
          <w:szCs w:val="24"/>
        </w:rPr>
      </w:pPr>
      <w:r w:rsidRPr="005A6B20">
        <w:rPr>
          <w:rFonts w:ascii="Trebuchet MS" w:eastAsia="Times New Roman" w:hAnsi="Trebuchet MS" w:cs="Times New Roman"/>
          <w:b/>
          <w:bCs/>
          <w:color w:val="000000"/>
          <w:sz w:val="24"/>
          <w:szCs w:val="24"/>
        </w:rPr>
        <w:t>T-Shirts</w:t>
      </w:r>
      <w:proofErr w:type="gramStart"/>
      <w:r w:rsidRPr="005A6B20">
        <w:rPr>
          <w:rFonts w:ascii="Trebuchet MS" w:eastAsia="Times New Roman" w:hAnsi="Trebuchet MS" w:cs="Times New Roman"/>
          <w:color w:val="000000"/>
          <w:sz w:val="24"/>
          <w:szCs w:val="24"/>
        </w:rPr>
        <w:t xml:space="preserve">: </w:t>
      </w:r>
      <w:r w:rsidR="00E45801" w:rsidRPr="00E45801">
        <w:rPr>
          <w:rFonts w:ascii="Trebuchet MS" w:eastAsia="Times New Roman" w:hAnsi="Trebuchet MS" w:cs="Times New Roman"/>
          <w:color w:val="000000"/>
          <w:sz w:val="24"/>
          <w:szCs w:val="24"/>
        </w:rPr>
        <w:t>:</w:t>
      </w:r>
      <w:proofErr w:type="gramEnd"/>
      <w:r w:rsidR="00E45801" w:rsidRPr="00E45801">
        <w:rPr>
          <w:rFonts w:ascii="Trebuchet MS" w:eastAsia="Times New Roman" w:hAnsi="Trebuchet MS" w:cs="Times New Roman"/>
          <w:color w:val="000000"/>
          <w:sz w:val="24"/>
          <w:szCs w:val="24"/>
        </w:rPr>
        <w:t xml:space="preserve"> If an organization wishes to make t-shirts for a fundraiser, Senate will loan the cost of production to the organization for up to 200 shirts (If an organization can demonstrate why a more complex publicity supply is needed, they may provide rationale within their loan request, and present their case to Senate), but the loan must be repaid once sales occur. A loan repay date must be set by the Senate, and monitored by the Bookkeeper. If an organization wishes to produce t-shirts for a committee only for advertising or other purposes, Senate will pay for 75% of the cost of production if the cost is deemed reasonable. If a loan is not repaid by the date agreed upon, the Bookkeeper </w:t>
      </w:r>
      <w:proofErr w:type="gramStart"/>
      <w:r w:rsidR="00E45801" w:rsidRPr="00E45801">
        <w:rPr>
          <w:rFonts w:ascii="Trebuchet MS" w:eastAsia="Times New Roman" w:hAnsi="Trebuchet MS" w:cs="Times New Roman"/>
          <w:color w:val="000000"/>
          <w:sz w:val="24"/>
          <w:szCs w:val="24"/>
        </w:rPr>
        <w:t>will</w:t>
      </w:r>
      <w:proofErr w:type="gramEnd"/>
      <w:r w:rsidR="00E45801" w:rsidRPr="00E45801">
        <w:rPr>
          <w:rFonts w:ascii="Trebuchet MS" w:eastAsia="Times New Roman" w:hAnsi="Trebuchet MS" w:cs="Times New Roman"/>
          <w:color w:val="000000"/>
          <w:sz w:val="24"/>
          <w:szCs w:val="24"/>
        </w:rPr>
        <w:t xml:space="preserve"> bring this to the Finance Committee, who shall make a recommendation as to further action to Senate.</w:t>
      </w:r>
      <w:r w:rsidRPr="005A6B20">
        <w:rPr>
          <w:rFonts w:ascii="Trebuchet MS" w:eastAsia="Times New Roman" w:hAnsi="Trebuchet MS" w:cs="Times New Roman"/>
          <w:color w:val="000000"/>
          <w:sz w:val="24"/>
          <w:szCs w:val="24"/>
        </w:rPr>
        <w:t xml:space="preserve">  </w:t>
      </w:r>
    </w:p>
    <w:p w14:paraId="590EC328" w14:textId="77777777" w:rsidR="00E45801" w:rsidRPr="00E45801" w:rsidRDefault="005A6B20" w:rsidP="00302A4A">
      <w:pPr>
        <w:numPr>
          <w:ilvl w:val="1"/>
          <w:numId w:val="16"/>
        </w:numPr>
        <w:spacing w:before="100" w:beforeAutospacing="1" w:after="100" w:afterAutospacing="1"/>
        <w:rPr>
          <w:rFonts w:ascii="Trebuchet MS" w:eastAsia="Times New Roman" w:hAnsi="Trebuchet MS" w:cs="Times New Roman"/>
          <w:sz w:val="24"/>
          <w:szCs w:val="24"/>
        </w:rPr>
      </w:pPr>
      <w:r w:rsidRPr="00E45801">
        <w:rPr>
          <w:rFonts w:ascii="Trebuchet MS" w:eastAsia="Times New Roman" w:hAnsi="Trebuchet MS" w:cs="Times New Roman"/>
          <w:b/>
          <w:bCs/>
          <w:color w:val="000000"/>
          <w:sz w:val="24"/>
          <w:szCs w:val="24"/>
        </w:rPr>
        <w:lastRenderedPageBreak/>
        <w:t>Trips or Conferences</w:t>
      </w:r>
      <w:r w:rsidRPr="00E45801">
        <w:rPr>
          <w:rFonts w:ascii="Trebuchet MS" w:eastAsia="Times New Roman" w:hAnsi="Trebuchet MS" w:cs="Times New Roman"/>
          <w:color w:val="000000"/>
          <w:sz w:val="24"/>
          <w:szCs w:val="24"/>
        </w:rPr>
        <w:t xml:space="preserve">: </w:t>
      </w:r>
      <w:r w:rsidR="00E45801" w:rsidRPr="00E45801">
        <w:rPr>
          <w:rFonts w:ascii="Trebuchet MS" w:eastAsia="Times New Roman" w:hAnsi="Trebuchet MS" w:cs="Times New Roman"/>
          <w:color w:val="000000"/>
          <w:sz w:val="24"/>
          <w:szCs w:val="24"/>
        </w:rPr>
        <w:t>For all trips or conferences attended by student organizations, a personal contribution of twenty (20) dollars to the cost of attendance plus the cost of food not covered by the registration fee is required on all trips that are two hundred (200) dollars or less per student. Trips that are more than two hundred (200) dollars per student shall require a 10% student contribution.  In addition, there is a hotel cap of eighty dollars per room per night with four people to a room, the Finance Committee can recommend a higher hotel cap for trips or conferences being held at specific hotels or in areas where the prices of hotels are considerably higher, on an as-needed basis.  Student organizations must demonstrate that attendance at said conference would greatly contribute to the Hendrix Community as a whole and have considerable impact on their ability to function as a group</w:t>
      </w:r>
      <w:r w:rsidR="00E45801">
        <w:rPr>
          <w:rFonts w:ascii="Trebuchet MS" w:eastAsia="Times New Roman" w:hAnsi="Trebuchet MS" w:cs="Times New Roman"/>
          <w:color w:val="000000"/>
          <w:sz w:val="24"/>
          <w:szCs w:val="24"/>
        </w:rPr>
        <w:t>.</w:t>
      </w:r>
    </w:p>
    <w:p w14:paraId="2661BE22" w14:textId="77777777" w:rsidR="00AA34D9" w:rsidRPr="0034491C" w:rsidRDefault="005A6B20" w:rsidP="0034491C">
      <w:pPr>
        <w:numPr>
          <w:ilvl w:val="1"/>
          <w:numId w:val="16"/>
        </w:numPr>
        <w:spacing w:before="100" w:beforeAutospacing="1" w:after="100" w:afterAutospacing="1"/>
        <w:rPr>
          <w:rFonts w:ascii="Trebuchet MS" w:eastAsia="Times New Roman" w:hAnsi="Trebuchet MS" w:cs="Times New Roman"/>
          <w:sz w:val="24"/>
          <w:szCs w:val="24"/>
        </w:rPr>
      </w:pPr>
      <w:r w:rsidRPr="00E45801">
        <w:rPr>
          <w:rFonts w:ascii="Trebuchet MS" w:eastAsia="Times New Roman" w:hAnsi="Trebuchet MS" w:cs="Times New Roman"/>
          <w:b/>
          <w:bCs/>
          <w:color w:val="000000"/>
          <w:sz w:val="24"/>
          <w:szCs w:val="24"/>
        </w:rPr>
        <w:t>Renting of Sound Equipment and Labor from SOMEC</w:t>
      </w:r>
      <w:r w:rsidRPr="00E45801">
        <w:rPr>
          <w:rFonts w:ascii="Trebuchet MS" w:eastAsia="Times New Roman" w:hAnsi="Trebuchet MS" w:cs="Times New Roman"/>
          <w:color w:val="000000"/>
          <w:sz w:val="24"/>
          <w:szCs w:val="24"/>
        </w:rPr>
        <w:t xml:space="preserve"> All organizations that wish to use Senate’s sound equipment that is maintained by the Student Organization Media Equipment Committee must request appropriate funds as detailed in the Student Organization Media Equipment Committee constitution. </w:t>
      </w:r>
    </w:p>
    <w:p w14:paraId="0EC7E7B6" w14:textId="77777777" w:rsidR="005A6B20" w:rsidRPr="00487467" w:rsidRDefault="005A6B20" w:rsidP="005A6B20">
      <w:pPr>
        <w:numPr>
          <w:ilvl w:val="1"/>
          <w:numId w:val="16"/>
        </w:numPr>
        <w:spacing w:before="100" w:beforeAutospacing="1" w:after="100" w:afterAutospacing="1"/>
        <w:rPr>
          <w:rFonts w:ascii="Trebuchet MS" w:eastAsia="Times New Roman" w:hAnsi="Trebuchet MS" w:cs="Times New Roman"/>
          <w:sz w:val="24"/>
          <w:szCs w:val="24"/>
        </w:rPr>
      </w:pPr>
      <w:r w:rsidRPr="005A6B20">
        <w:rPr>
          <w:rFonts w:ascii="Trebuchet MS" w:eastAsia="Times New Roman" w:hAnsi="Trebuchet MS" w:cs="Times New Roman"/>
          <w:b/>
          <w:bCs/>
          <w:color w:val="000000"/>
          <w:sz w:val="24"/>
          <w:szCs w:val="24"/>
        </w:rPr>
        <w:t>Food</w:t>
      </w:r>
      <w:r w:rsidRPr="005A6B20">
        <w:rPr>
          <w:rFonts w:ascii="Trebuchet MS" w:eastAsia="Times New Roman" w:hAnsi="Trebuchet MS" w:cs="Times New Roman"/>
          <w:color w:val="000000"/>
          <w:sz w:val="24"/>
          <w:szCs w:val="24"/>
        </w:rPr>
        <w:t xml:space="preserve">: Food may be requested as a cost to an event but is not a </w:t>
      </w:r>
      <w:r w:rsidRPr="00487467">
        <w:rPr>
          <w:rFonts w:ascii="Trebuchet MS" w:eastAsia="Times New Roman" w:hAnsi="Trebuchet MS" w:cs="Times New Roman"/>
          <w:color w:val="000000"/>
          <w:sz w:val="24"/>
          <w:szCs w:val="24"/>
        </w:rPr>
        <w:t>guarantee. If</w:t>
      </w:r>
      <w:r w:rsidRPr="005A6B20">
        <w:rPr>
          <w:rFonts w:ascii="Trebuchet MS" w:eastAsia="Times New Roman" w:hAnsi="Trebuchet MS" w:cs="Times New Roman"/>
          <w:color w:val="000000"/>
          <w:sz w:val="24"/>
          <w:szCs w:val="24"/>
        </w:rPr>
        <w:t xml:space="preserve"> food is a crucial element to the event it is likely to be funded.  If however an organization is requesting the cost of food because they think it is likely to draw people to their event, it is not likely to be funded.  All areas in between are at the discretion of Financial Committee.  </w:t>
      </w:r>
    </w:p>
    <w:p w14:paraId="2610DDED" w14:textId="77777777" w:rsidR="00487467" w:rsidRPr="00487467" w:rsidRDefault="00487467" w:rsidP="00487467">
      <w:pPr>
        <w:pStyle w:val="ListParagraph"/>
        <w:numPr>
          <w:ilvl w:val="0"/>
          <w:numId w:val="18"/>
        </w:numPr>
        <w:spacing w:before="100" w:beforeAutospacing="1" w:after="100" w:afterAutospacing="1"/>
        <w:rPr>
          <w:rFonts w:ascii="Trebuchet MS" w:eastAsia="Times New Roman" w:hAnsi="Trebuchet MS" w:cs="Times New Roman"/>
          <w:sz w:val="24"/>
          <w:szCs w:val="24"/>
        </w:rPr>
      </w:pPr>
      <w:r w:rsidRPr="00487467">
        <w:rPr>
          <w:rFonts w:ascii="Trebuchet MS" w:eastAsia="Times New Roman" w:hAnsi="Trebuchet MS" w:cs="Times New Roman"/>
          <w:b/>
          <w:bCs/>
          <w:color w:val="000000"/>
          <w:sz w:val="24"/>
          <w:szCs w:val="24"/>
        </w:rPr>
        <w:t>Also keep in mind:</w:t>
      </w:r>
    </w:p>
    <w:p w14:paraId="701E9866" w14:textId="77777777" w:rsidR="00487467" w:rsidRDefault="00487467" w:rsidP="00487467">
      <w:pPr>
        <w:pStyle w:val="ListParagraph"/>
        <w:numPr>
          <w:ilvl w:val="0"/>
          <w:numId w:val="18"/>
        </w:numPr>
        <w:spacing w:before="100" w:beforeAutospacing="1" w:after="100" w:afterAutospacing="1"/>
        <w:rPr>
          <w:rFonts w:ascii="Trebuchet MS" w:eastAsia="Times New Roman" w:hAnsi="Trebuchet MS" w:cs="Times New Roman"/>
          <w:sz w:val="24"/>
          <w:szCs w:val="24"/>
        </w:rPr>
      </w:pPr>
      <w:r w:rsidRPr="00487467">
        <w:rPr>
          <w:rFonts w:ascii="Trebuchet MS" w:eastAsia="Times New Roman" w:hAnsi="Trebuchet MS" w:cs="Times New Roman"/>
          <w:sz w:val="24"/>
          <w:szCs w:val="24"/>
        </w:rPr>
        <w:t>If your organization is planning an event with food for less than 150 people, consider reserving plates,</w:t>
      </w:r>
      <w:r w:rsidR="00617997">
        <w:rPr>
          <w:rFonts w:ascii="Trebuchet MS" w:eastAsia="Times New Roman" w:hAnsi="Trebuchet MS" w:cs="Times New Roman"/>
          <w:sz w:val="24"/>
          <w:szCs w:val="24"/>
        </w:rPr>
        <w:t xml:space="preserve"> cups, knifes and forks</w:t>
      </w:r>
      <w:r w:rsidRPr="00487467">
        <w:rPr>
          <w:rFonts w:ascii="Trebuchet MS" w:eastAsia="Times New Roman" w:hAnsi="Trebuchet MS" w:cs="Times New Roman"/>
          <w:sz w:val="24"/>
          <w:szCs w:val="24"/>
        </w:rPr>
        <w:t xml:space="preserve"> etc. from ECC, as opposed to</w:t>
      </w:r>
      <w:r>
        <w:rPr>
          <w:rFonts w:ascii="Trebuchet MS" w:eastAsia="Times New Roman" w:hAnsi="Trebuchet MS" w:cs="Times New Roman"/>
          <w:sz w:val="24"/>
          <w:szCs w:val="24"/>
        </w:rPr>
        <w:t xml:space="preserve"> using Styrofoam or paper plates.</w:t>
      </w:r>
    </w:p>
    <w:p w14:paraId="60C96FF2" w14:textId="77777777" w:rsidR="00487467" w:rsidRPr="00487467" w:rsidRDefault="00487467" w:rsidP="00487467">
      <w:pPr>
        <w:pStyle w:val="ListParagraph"/>
        <w:numPr>
          <w:ilvl w:val="0"/>
          <w:numId w:val="18"/>
        </w:numPr>
        <w:spacing w:before="100" w:beforeAutospacing="1" w:after="100" w:afterAutospacing="1"/>
        <w:rPr>
          <w:rFonts w:ascii="Trebuchet MS" w:eastAsia="Times New Roman" w:hAnsi="Trebuchet MS" w:cs="Times New Roman"/>
          <w:sz w:val="24"/>
          <w:szCs w:val="24"/>
        </w:rPr>
      </w:pPr>
      <w:r>
        <w:rPr>
          <w:rFonts w:ascii="Trebuchet MS" w:eastAsia="Times New Roman" w:hAnsi="Trebuchet MS" w:cs="Times New Roman"/>
          <w:sz w:val="24"/>
          <w:szCs w:val="24"/>
        </w:rPr>
        <w:t>If your event involves food, consider involving Culinary Club, they charge for the price of materials and a small fee for their work.</w:t>
      </w:r>
    </w:p>
    <w:p w14:paraId="2AD89086" w14:textId="77777777" w:rsidR="005A6B20" w:rsidRPr="00487467" w:rsidRDefault="00AA34D9" w:rsidP="00AA34D9">
      <w:pPr>
        <w:spacing w:before="100" w:beforeAutospacing="1" w:after="100" w:afterAutospacing="1"/>
        <w:ind w:left="1440"/>
        <w:rPr>
          <w:rFonts w:ascii="Trebuchet MS" w:eastAsia="Times New Roman" w:hAnsi="Trebuchet MS" w:cs="Times New Roman"/>
          <w:color w:val="000000"/>
          <w:sz w:val="24"/>
          <w:szCs w:val="24"/>
        </w:rPr>
      </w:pPr>
      <w:r w:rsidRPr="00487467">
        <w:rPr>
          <w:rFonts w:ascii="Trebuchet MS" w:eastAsia="Times New Roman" w:hAnsi="Trebuchet MS" w:cs="Times New Roman"/>
          <w:b/>
          <w:color w:val="000000"/>
          <w:sz w:val="24"/>
          <w:szCs w:val="24"/>
        </w:rPr>
        <w:t>**</w:t>
      </w:r>
      <w:r w:rsidR="005A6B20" w:rsidRPr="005A6B20">
        <w:rPr>
          <w:rFonts w:ascii="Trebuchet MS" w:eastAsia="Times New Roman" w:hAnsi="Trebuchet MS" w:cs="Times New Roman"/>
          <w:b/>
          <w:color w:val="000000"/>
          <w:sz w:val="24"/>
          <w:szCs w:val="24"/>
        </w:rPr>
        <w:t>Curricular Activities:</w:t>
      </w:r>
      <w:r w:rsidR="005A6B20" w:rsidRPr="005A6B20">
        <w:rPr>
          <w:rFonts w:ascii="Trebuchet MS" w:eastAsia="Times New Roman" w:hAnsi="Trebuchet MS" w:cs="Times New Roman"/>
          <w:color w:val="000000"/>
          <w:sz w:val="24"/>
          <w:szCs w:val="24"/>
        </w:rPr>
        <w:t xml:space="preserve"> Financial Committee does not approve the funding of curricular </w:t>
      </w:r>
      <w:r w:rsidR="00686D8E" w:rsidRPr="005A6B20">
        <w:rPr>
          <w:rFonts w:ascii="Trebuchet MS" w:eastAsia="Times New Roman" w:hAnsi="Trebuchet MS" w:cs="Times New Roman"/>
          <w:color w:val="000000"/>
          <w:sz w:val="24"/>
          <w:szCs w:val="24"/>
        </w:rPr>
        <w:t>activities</w:t>
      </w:r>
      <w:r w:rsidR="005A6B20" w:rsidRPr="005A6B20">
        <w:rPr>
          <w:rFonts w:ascii="Trebuchet MS" w:eastAsia="Times New Roman" w:hAnsi="Trebuchet MS" w:cs="Times New Roman"/>
          <w:color w:val="000000"/>
          <w:sz w:val="24"/>
          <w:szCs w:val="24"/>
        </w:rPr>
        <w:t>.</w:t>
      </w:r>
    </w:p>
    <w:p w14:paraId="512D36F3" w14:textId="77777777" w:rsidR="00C04286" w:rsidRDefault="00AA34D9" w:rsidP="00C04286">
      <w:pPr>
        <w:spacing w:before="100" w:beforeAutospacing="1" w:after="100" w:afterAutospacing="1"/>
        <w:ind w:left="1440"/>
        <w:rPr>
          <w:rFonts w:ascii="Trebuchet MS" w:eastAsia="Times New Roman" w:hAnsi="Trebuchet MS" w:cs="Times New Roman"/>
          <w:b/>
          <w:bCs/>
          <w:color w:val="000000"/>
          <w:sz w:val="24"/>
          <w:szCs w:val="24"/>
        </w:rPr>
      </w:pPr>
      <w:r w:rsidRPr="00487467">
        <w:rPr>
          <w:rFonts w:ascii="Trebuchet MS" w:eastAsia="Times New Roman" w:hAnsi="Trebuchet MS" w:cs="Times New Roman"/>
          <w:b/>
          <w:bCs/>
          <w:color w:val="000000"/>
          <w:sz w:val="24"/>
          <w:szCs w:val="24"/>
        </w:rPr>
        <w:t>**</w:t>
      </w:r>
      <w:r w:rsidRPr="005A6B20">
        <w:rPr>
          <w:rFonts w:ascii="Trebuchet MS" w:eastAsia="Times New Roman" w:hAnsi="Trebuchet MS" w:cs="Times New Roman"/>
          <w:b/>
          <w:bCs/>
          <w:color w:val="000000"/>
          <w:sz w:val="24"/>
          <w:szCs w:val="24"/>
        </w:rPr>
        <w:t xml:space="preserve">Rollover: </w:t>
      </w:r>
      <w:r w:rsidR="00E45801" w:rsidRPr="00E45801">
        <w:rPr>
          <w:rFonts w:ascii="Trebuchet MS" w:eastAsia="Times New Roman" w:hAnsi="Trebuchet MS" w:cs="Times New Roman"/>
          <w:sz w:val="24"/>
          <w:szCs w:val="24"/>
        </w:rPr>
        <w:t>All remaining funds in the accounts that received an allocation from the Finance Committee shall be rolled over into those accounts the next year and subtracted from the final approved budgets of the Student Organization during Spring Allocation, if the organization actively participated in the Spring Allocation process, and if they submitted plans to use these funds that were voted upon by the Senate. Accounts that are insufficient of funds at fiscal year end will be deducted that amount from the following year’s allocation. Any externally raised funds shall rollover, and will not be absorbed by the Senate.</w:t>
      </w:r>
      <w:r w:rsidR="00C04286">
        <w:rPr>
          <w:rFonts w:ascii="Trebuchet MS" w:eastAsia="Times New Roman" w:hAnsi="Trebuchet MS" w:cs="Times New Roman"/>
          <w:b/>
          <w:bCs/>
          <w:color w:val="000000"/>
          <w:sz w:val="24"/>
          <w:szCs w:val="24"/>
        </w:rPr>
        <w:t xml:space="preserve">  </w:t>
      </w:r>
    </w:p>
    <w:p w14:paraId="4EA1F30D" w14:textId="77777777" w:rsidR="00C04286" w:rsidRDefault="00C04286" w:rsidP="00C04286">
      <w:pPr>
        <w:pStyle w:val="ListParagraph"/>
        <w:numPr>
          <w:ilvl w:val="0"/>
          <w:numId w:val="13"/>
        </w:numPr>
        <w:spacing w:before="100" w:beforeAutospacing="1" w:after="100" w:afterAutospacing="1"/>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lastRenderedPageBreak/>
        <w:t xml:space="preserve"> </w:t>
      </w:r>
      <w:r w:rsidRPr="00C04286">
        <w:rPr>
          <w:rFonts w:ascii="Trebuchet MS" w:eastAsia="Times New Roman" w:hAnsi="Trebuchet MS" w:cs="Times New Roman"/>
          <w:b/>
          <w:bCs/>
          <w:color w:val="000000"/>
          <w:sz w:val="24"/>
          <w:szCs w:val="24"/>
        </w:rPr>
        <w:t>New Forms</w:t>
      </w:r>
    </w:p>
    <w:p w14:paraId="35F60D58" w14:textId="77777777" w:rsidR="005A4ED6" w:rsidRDefault="007E7F04" w:rsidP="00C04286">
      <w:pPr>
        <w:pStyle w:val="ListParagraph"/>
        <w:spacing w:before="100" w:beforeAutospacing="1" w:after="100" w:afterAutospacing="1"/>
        <w:ind w:left="360"/>
        <w:rPr>
          <w:rFonts w:ascii="Trebuchet MS" w:eastAsia="Times New Roman" w:hAnsi="Trebuchet MS" w:cs="Times New Roman"/>
          <w:bCs/>
          <w:color w:val="000000"/>
          <w:sz w:val="24"/>
          <w:szCs w:val="24"/>
        </w:rPr>
      </w:pPr>
      <w:r>
        <w:rPr>
          <w:rFonts w:ascii="Trebuchet MS" w:eastAsia="Times New Roman" w:hAnsi="Trebuchet MS" w:cs="Times New Roman"/>
          <w:bCs/>
          <w:color w:val="000000"/>
          <w:sz w:val="24"/>
          <w:szCs w:val="24"/>
        </w:rPr>
        <w:t>Student</w:t>
      </w:r>
      <w:r w:rsidR="00C04286">
        <w:rPr>
          <w:rFonts w:ascii="Trebuchet MS" w:eastAsia="Times New Roman" w:hAnsi="Trebuchet MS" w:cs="Times New Roman"/>
          <w:bCs/>
          <w:color w:val="000000"/>
          <w:sz w:val="24"/>
          <w:szCs w:val="24"/>
        </w:rPr>
        <w:t xml:space="preserve"> organizations will be required </w:t>
      </w:r>
      <w:r w:rsidR="005A4ED6">
        <w:rPr>
          <w:rFonts w:ascii="Trebuchet MS" w:eastAsia="Times New Roman" w:hAnsi="Trebuchet MS" w:cs="Times New Roman"/>
          <w:bCs/>
          <w:color w:val="000000"/>
          <w:sz w:val="24"/>
          <w:szCs w:val="24"/>
        </w:rPr>
        <w:t xml:space="preserve">fill out online forms for different situations.  The forms can be found at </w:t>
      </w:r>
      <w:hyperlink r:id="rId8" w:anchor="FinCom" w:history="1">
        <w:r w:rsidR="005A4ED6" w:rsidRPr="007E2DE9">
          <w:rPr>
            <w:rStyle w:val="Hyperlink"/>
            <w:rFonts w:ascii="Trebuchet MS" w:eastAsia="Times New Roman" w:hAnsi="Trebuchet MS" w:cs="Times New Roman"/>
            <w:bCs/>
            <w:sz w:val="24"/>
            <w:szCs w:val="24"/>
          </w:rPr>
          <w:t>http://www.hendrix.edu/senate/senatecommittees/#FinCom</w:t>
        </w:r>
      </w:hyperlink>
      <w:r w:rsidR="005A4ED6">
        <w:rPr>
          <w:rFonts w:ascii="Trebuchet MS" w:eastAsia="Times New Roman" w:hAnsi="Trebuchet MS" w:cs="Times New Roman"/>
          <w:bCs/>
          <w:color w:val="000000"/>
          <w:sz w:val="24"/>
          <w:szCs w:val="24"/>
        </w:rPr>
        <w:t>.</w:t>
      </w:r>
    </w:p>
    <w:p w14:paraId="3B6AB7B8" w14:textId="77777777" w:rsidR="00E84CD1" w:rsidRDefault="005A4ED6" w:rsidP="005A4ED6">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sidRPr="00E84CD1">
        <w:rPr>
          <w:rFonts w:ascii="Trebuchet MS" w:eastAsia="Times New Roman" w:hAnsi="Trebuchet MS" w:cs="Times New Roman"/>
          <w:b/>
          <w:bCs/>
          <w:color w:val="000000"/>
          <w:sz w:val="24"/>
          <w:szCs w:val="24"/>
        </w:rPr>
        <w:t>Review Form</w:t>
      </w:r>
      <w:r w:rsidR="00E84CD1" w:rsidRPr="00E84CD1">
        <w:rPr>
          <w:rFonts w:ascii="Trebuchet MS" w:eastAsia="Times New Roman" w:hAnsi="Trebuchet MS" w:cs="Times New Roman"/>
          <w:b/>
          <w:bCs/>
          <w:color w:val="000000"/>
          <w:sz w:val="24"/>
          <w:szCs w:val="24"/>
        </w:rPr>
        <w:t>:</w:t>
      </w:r>
      <w:r w:rsidR="00E84CD1">
        <w:rPr>
          <w:rFonts w:ascii="Trebuchet MS" w:eastAsia="Times New Roman" w:hAnsi="Trebuchet MS" w:cs="Times New Roman"/>
          <w:bCs/>
          <w:color w:val="000000"/>
          <w:sz w:val="24"/>
          <w:szCs w:val="24"/>
        </w:rPr>
        <w:t xml:space="preserve"> </w:t>
      </w:r>
      <w:r w:rsidR="00E84CD1" w:rsidRPr="00E84CD1">
        <w:rPr>
          <w:rFonts w:ascii="Trebuchet MS" w:eastAsia="Times New Roman" w:hAnsi="Trebuchet MS" w:cs="Times New Roman"/>
          <w:bCs/>
          <w:color w:val="000000"/>
          <w:sz w:val="24"/>
          <w:szCs w:val="24"/>
        </w:rPr>
        <w:t>An organization making any purchases (whether funding is through the Spring Allocation process or the Discretionary process) made for an event/trip/etc., capital expenditure or loan must submit a Review Form two (2) weeks after the completion of the event, two (2) weeks after the arrival of any capital purchases, and two (2) weeks after the agreed upon date of loan repayment.</w:t>
      </w:r>
    </w:p>
    <w:p w14:paraId="0816E404" w14:textId="77777777" w:rsidR="00E84CD1" w:rsidRPr="00E84CD1" w:rsidRDefault="005A4ED6" w:rsidP="005A4ED6">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sidRPr="00E84CD1">
        <w:rPr>
          <w:rFonts w:ascii="Trebuchet MS" w:eastAsia="Times New Roman" w:hAnsi="Trebuchet MS" w:cs="Times New Roman"/>
          <w:b/>
          <w:bCs/>
          <w:color w:val="000000"/>
          <w:sz w:val="24"/>
          <w:szCs w:val="24"/>
        </w:rPr>
        <w:t xml:space="preserve">Events/Projects Discretionary Request Form: </w:t>
      </w:r>
      <w:r w:rsidRPr="00E84CD1">
        <w:rPr>
          <w:rFonts w:ascii="Trebuchet MS" w:eastAsia="Times New Roman" w:hAnsi="Trebuchet MS" w:cs="Times New Roman"/>
          <w:bCs/>
          <w:color w:val="000000"/>
          <w:sz w:val="24"/>
          <w:szCs w:val="24"/>
        </w:rPr>
        <w:t>This form is a simple request form for an event/project that wasn’t funded during spring allocation.</w:t>
      </w:r>
    </w:p>
    <w:p w14:paraId="71361C95" w14:textId="77777777" w:rsidR="00E84CD1" w:rsidRDefault="00E84CD1" w:rsidP="005A4ED6">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Pr>
          <w:rFonts w:ascii="Trebuchet MS" w:eastAsia="Times New Roman" w:hAnsi="Trebuchet MS" w:cs="Times New Roman"/>
          <w:b/>
          <w:bCs/>
          <w:color w:val="000000"/>
          <w:sz w:val="24"/>
          <w:szCs w:val="24"/>
        </w:rPr>
        <w:t>Capital Expenditures Request Form:</w:t>
      </w:r>
      <w:r>
        <w:rPr>
          <w:rFonts w:ascii="Trebuchet MS" w:eastAsia="Times New Roman" w:hAnsi="Trebuchet MS" w:cs="Times New Roman"/>
          <w:bCs/>
          <w:color w:val="000000"/>
          <w:sz w:val="24"/>
          <w:szCs w:val="24"/>
        </w:rPr>
        <w:t xml:space="preserve"> A request for discretionary funding for a capital purchase.</w:t>
      </w:r>
    </w:p>
    <w:p w14:paraId="43F363A2" w14:textId="77777777" w:rsidR="00E84CD1" w:rsidRDefault="00E84CD1" w:rsidP="005A4ED6">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Pr>
          <w:rFonts w:ascii="Trebuchet MS" w:eastAsia="Times New Roman" w:hAnsi="Trebuchet MS" w:cs="Times New Roman"/>
          <w:b/>
          <w:bCs/>
          <w:color w:val="000000"/>
          <w:sz w:val="24"/>
          <w:szCs w:val="24"/>
        </w:rPr>
        <w:t>Externally Raised Funds Form:</w:t>
      </w:r>
      <w:r>
        <w:rPr>
          <w:rFonts w:ascii="Trebuchet MS" w:eastAsia="Times New Roman" w:hAnsi="Trebuchet MS" w:cs="Times New Roman"/>
          <w:bCs/>
          <w:color w:val="000000"/>
          <w:sz w:val="24"/>
          <w:szCs w:val="24"/>
        </w:rPr>
        <w:t xml:space="preserve"> This form must be submitted before externally raised funds are deposited into the organizations account.</w:t>
      </w:r>
    </w:p>
    <w:p w14:paraId="6B422015" w14:textId="77777777" w:rsidR="00E84CD1" w:rsidRDefault="00E84CD1" w:rsidP="00E84CD1">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Pr>
          <w:rFonts w:ascii="Trebuchet MS" w:eastAsia="Times New Roman" w:hAnsi="Trebuchet MS" w:cs="Times New Roman"/>
          <w:b/>
          <w:bCs/>
          <w:color w:val="000000"/>
          <w:sz w:val="24"/>
          <w:szCs w:val="24"/>
        </w:rPr>
        <w:t>Event/Expenditure Cancellation Form</w:t>
      </w:r>
      <w:r w:rsidRPr="00E84CD1">
        <w:rPr>
          <w:rFonts w:ascii="Trebuchet MS" w:eastAsia="Times New Roman" w:hAnsi="Trebuchet MS" w:cs="Times New Roman"/>
          <w:bCs/>
          <w:color w:val="000000"/>
          <w:sz w:val="24"/>
          <w:szCs w:val="24"/>
        </w:rPr>
        <w:t>:</w:t>
      </w:r>
      <w:r>
        <w:rPr>
          <w:rFonts w:ascii="Trebuchet MS" w:eastAsia="Times New Roman" w:hAnsi="Trebuchet MS" w:cs="Times New Roman"/>
          <w:bCs/>
          <w:color w:val="000000"/>
          <w:sz w:val="24"/>
          <w:szCs w:val="24"/>
        </w:rPr>
        <w:t xml:space="preserve"> </w:t>
      </w:r>
      <w:r w:rsidRPr="00E84CD1">
        <w:rPr>
          <w:rFonts w:ascii="Trebuchet MS" w:eastAsia="Times New Roman" w:hAnsi="Trebuchet MS" w:cs="Times New Roman"/>
          <w:bCs/>
          <w:color w:val="000000"/>
          <w:sz w:val="24"/>
          <w:szCs w:val="24"/>
        </w:rPr>
        <w:t>Please submit this form if you plan to cancel an event/expenditure and briefly describe why.</w:t>
      </w:r>
    </w:p>
    <w:p w14:paraId="62D5A47D" w14:textId="77777777" w:rsidR="00E84CD1" w:rsidRDefault="00E84CD1" w:rsidP="00E84CD1">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sidRPr="00E84CD1">
        <w:rPr>
          <w:rFonts w:ascii="Trebuchet MS" w:eastAsia="Times New Roman" w:hAnsi="Trebuchet MS" w:cs="Times New Roman"/>
          <w:b/>
          <w:bCs/>
          <w:color w:val="000000"/>
          <w:sz w:val="24"/>
          <w:szCs w:val="24"/>
        </w:rPr>
        <w:t>Large Purchase Authorization Form</w:t>
      </w:r>
      <w:r w:rsidRPr="00E84CD1">
        <w:rPr>
          <w:rFonts w:ascii="Trebuchet MS" w:eastAsia="Times New Roman" w:hAnsi="Trebuchet MS" w:cs="Times New Roman"/>
          <w:bCs/>
          <w:color w:val="000000"/>
          <w:sz w:val="24"/>
          <w:szCs w:val="24"/>
        </w:rPr>
        <w:t xml:space="preserve">: THIS FORM IS FOR ANY SINGLE ITEM OVER $3000. Please submit this form and wait for an email verification from the Treasurer before making the purchase. </w:t>
      </w:r>
    </w:p>
    <w:p w14:paraId="391427C0" w14:textId="77777777" w:rsidR="005A6B20" w:rsidRPr="00E84CD1" w:rsidRDefault="00E84CD1" w:rsidP="00E84CD1">
      <w:pPr>
        <w:pStyle w:val="ListParagraph"/>
        <w:numPr>
          <w:ilvl w:val="2"/>
          <w:numId w:val="13"/>
        </w:numPr>
        <w:spacing w:before="100" w:beforeAutospacing="1" w:after="100" w:afterAutospacing="1"/>
        <w:rPr>
          <w:rFonts w:ascii="Trebuchet MS" w:eastAsia="Times New Roman" w:hAnsi="Trebuchet MS" w:cs="Times New Roman"/>
          <w:bCs/>
          <w:color w:val="000000"/>
          <w:sz w:val="24"/>
          <w:szCs w:val="24"/>
        </w:rPr>
      </w:pPr>
      <w:r>
        <w:rPr>
          <w:rFonts w:ascii="Trebuchet MS" w:eastAsia="Times New Roman" w:hAnsi="Trebuchet MS" w:cs="Times New Roman"/>
          <w:b/>
          <w:bCs/>
          <w:color w:val="000000"/>
          <w:sz w:val="24"/>
          <w:szCs w:val="24"/>
        </w:rPr>
        <w:t>Loan Request Form</w:t>
      </w:r>
      <w:r>
        <w:rPr>
          <w:rFonts w:ascii="Trebuchet MS" w:eastAsia="Times New Roman" w:hAnsi="Trebuchet MS" w:cs="Times New Roman"/>
          <w:bCs/>
          <w:color w:val="000000"/>
          <w:sz w:val="24"/>
          <w:szCs w:val="24"/>
        </w:rPr>
        <w:t>: This is for requesting a loan funded by the Student Activity Account.</w:t>
      </w:r>
    </w:p>
    <w:p w14:paraId="5545D082" w14:textId="77777777" w:rsidR="005A6B20" w:rsidRPr="00487467" w:rsidRDefault="005A6B20" w:rsidP="005A6B20">
      <w:pPr>
        <w:rPr>
          <w:rFonts w:ascii="Trebuchet MS" w:hAnsi="Trebuchet MS"/>
          <w:b/>
          <w:sz w:val="24"/>
          <w:szCs w:val="24"/>
        </w:rPr>
      </w:pPr>
    </w:p>
    <w:p w14:paraId="725CEA4F" w14:textId="77777777" w:rsidR="0021696E" w:rsidRPr="00487467" w:rsidRDefault="0021696E" w:rsidP="005A6B20">
      <w:pPr>
        <w:pStyle w:val="ListParagraph"/>
        <w:numPr>
          <w:ilvl w:val="0"/>
          <w:numId w:val="24"/>
        </w:numPr>
        <w:rPr>
          <w:rFonts w:ascii="Trebuchet MS" w:hAnsi="Trebuchet MS"/>
          <w:b/>
          <w:sz w:val="24"/>
          <w:szCs w:val="24"/>
        </w:rPr>
      </w:pPr>
      <w:r w:rsidRPr="00487467">
        <w:rPr>
          <w:rFonts w:ascii="Trebuchet MS" w:hAnsi="Trebuchet MS"/>
          <w:b/>
          <w:sz w:val="24"/>
          <w:szCs w:val="24"/>
        </w:rPr>
        <w:t xml:space="preserve">What </w:t>
      </w:r>
      <w:r w:rsidR="001E245C" w:rsidRPr="00487467">
        <w:rPr>
          <w:rFonts w:ascii="Trebuchet MS" w:hAnsi="Trebuchet MS"/>
          <w:b/>
          <w:sz w:val="24"/>
          <w:szCs w:val="24"/>
        </w:rPr>
        <w:t>N</w:t>
      </w:r>
      <w:r w:rsidRPr="00487467">
        <w:rPr>
          <w:rFonts w:ascii="Trebuchet MS" w:hAnsi="Trebuchet MS"/>
          <w:b/>
          <w:sz w:val="24"/>
          <w:szCs w:val="24"/>
        </w:rPr>
        <w:t xml:space="preserve">eeds to be sent </w:t>
      </w:r>
      <w:r w:rsidR="00603B9A">
        <w:rPr>
          <w:rFonts w:ascii="Trebuchet MS" w:hAnsi="Trebuchet MS"/>
          <w:b/>
          <w:sz w:val="24"/>
          <w:szCs w:val="24"/>
        </w:rPr>
        <w:t xml:space="preserve">to </w:t>
      </w:r>
      <w:hyperlink r:id="rId9" w:history="1">
        <w:r w:rsidR="007E7F04" w:rsidRPr="002A0A88">
          <w:rPr>
            <w:rStyle w:val="Hyperlink"/>
            <w:rFonts w:ascii="Trebuchet MS" w:hAnsi="Trebuchet MS"/>
            <w:b/>
            <w:sz w:val="24"/>
            <w:szCs w:val="24"/>
          </w:rPr>
          <w:t>hdxfincom@gmail.com</w:t>
        </w:r>
      </w:hyperlink>
      <w:r w:rsidR="007E7F04">
        <w:rPr>
          <w:rFonts w:ascii="Trebuchet MS" w:hAnsi="Trebuchet MS"/>
          <w:b/>
          <w:sz w:val="24"/>
          <w:szCs w:val="24"/>
        </w:rPr>
        <w:t xml:space="preserve"> </w:t>
      </w:r>
      <w:r w:rsidRPr="00487467">
        <w:rPr>
          <w:rFonts w:ascii="Trebuchet MS" w:hAnsi="Trebuchet MS"/>
          <w:b/>
          <w:sz w:val="24"/>
          <w:szCs w:val="24"/>
        </w:rPr>
        <w:t xml:space="preserve">by </w:t>
      </w:r>
      <w:r w:rsidR="007E7F04">
        <w:rPr>
          <w:rFonts w:ascii="Trebuchet MS" w:hAnsi="Trebuchet MS"/>
          <w:b/>
          <w:sz w:val="24"/>
          <w:szCs w:val="24"/>
        </w:rPr>
        <w:t>11:59pm Wednesday</w:t>
      </w:r>
      <w:r w:rsidR="00603B9A">
        <w:rPr>
          <w:rFonts w:ascii="Trebuchet MS" w:hAnsi="Trebuchet MS"/>
          <w:b/>
          <w:sz w:val="24"/>
          <w:szCs w:val="24"/>
        </w:rPr>
        <w:t xml:space="preserve"> April </w:t>
      </w:r>
      <w:r w:rsidR="007E7F04">
        <w:rPr>
          <w:rFonts w:ascii="Trebuchet MS" w:hAnsi="Trebuchet MS"/>
          <w:b/>
          <w:sz w:val="24"/>
          <w:szCs w:val="24"/>
        </w:rPr>
        <w:t>1</w:t>
      </w:r>
      <w:r w:rsidR="007E7F04">
        <w:rPr>
          <w:rFonts w:ascii="Trebuchet MS" w:hAnsi="Trebuchet MS"/>
          <w:b/>
          <w:sz w:val="24"/>
          <w:szCs w:val="24"/>
          <w:vertAlign w:val="superscript"/>
        </w:rPr>
        <w:t>st</w:t>
      </w:r>
      <w:r w:rsidRPr="00487467">
        <w:rPr>
          <w:rFonts w:ascii="Trebuchet MS" w:hAnsi="Trebuchet MS"/>
          <w:b/>
          <w:sz w:val="24"/>
          <w:szCs w:val="24"/>
        </w:rPr>
        <w:t>?</w:t>
      </w:r>
    </w:p>
    <w:p w14:paraId="7195C5CB" w14:textId="77777777" w:rsidR="001E245C" w:rsidRPr="00487467" w:rsidRDefault="001E245C" w:rsidP="001E245C">
      <w:pPr>
        <w:pStyle w:val="ListParagraph"/>
        <w:numPr>
          <w:ilvl w:val="0"/>
          <w:numId w:val="12"/>
        </w:numPr>
        <w:rPr>
          <w:rFonts w:ascii="Trebuchet MS" w:hAnsi="Trebuchet MS"/>
          <w:b/>
          <w:sz w:val="24"/>
          <w:szCs w:val="24"/>
        </w:rPr>
      </w:pPr>
      <w:r w:rsidRPr="00487467">
        <w:rPr>
          <w:rFonts w:ascii="Trebuchet MS" w:hAnsi="Trebuchet MS"/>
          <w:b/>
          <w:sz w:val="24"/>
          <w:szCs w:val="24"/>
        </w:rPr>
        <w:t>Title Your Email “[name of organizatio</w:t>
      </w:r>
      <w:r w:rsidR="007E7F04">
        <w:rPr>
          <w:rFonts w:ascii="Trebuchet MS" w:hAnsi="Trebuchet MS"/>
          <w:b/>
          <w:sz w:val="24"/>
          <w:szCs w:val="24"/>
        </w:rPr>
        <w:t>n] Spring Allocation Budget 2015</w:t>
      </w:r>
      <w:r w:rsidRPr="00487467">
        <w:rPr>
          <w:rFonts w:ascii="Trebuchet MS" w:hAnsi="Trebuchet MS"/>
          <w:b/>
          <w:sz w:val="24"/>
          <w:szCs w:val="24"/>
        </w:rPr>
        <w:t>”</w:t>
      </w:r>
    </w:p>
    <w:p w14:paraId="19D1E892" w14:textId="77777777" w:rsidR="001E245C" w:rsidRPr="00487467" w:rsidRDefault="005A6B20" w:rsidP="001E245C">
      <w:pPr>
        <w:pStyle w:val="ListParagraph"/>
        <w:numPr>
          <w:ilvl w:val="0"/>
          <w:numId w:val="12"/>
        </w:numPr>
        <w:rPr>
          <w:rFonts w:ascii="Trebuchet MS" w:hAnsi="Trebuchet MS"/>
          <w:b/>
          <w:sz w:val="24"/>
          <w:szCs w:val="24"/>
        </w:rPr>
      </w:pPr>
      <w:r w:rsidRPr="00487467">
        <w:rPr>
          <w:rFonts w:ascii="Trebuchet MS" w:hAnsi="Trebuchet MS"/>
          <w:sz w:val="24"/>
          <w:szCs w:val="24"/>
        </w:rPr>
        <w:t>In</w:t>
      </w:r>
      <w:r w:rsidRPr="00487467">
        <w:rPr>
          <w:rFonts w:ascii="Trebuchet MS" w:hAnsi="Trebuchet MS"/>
          <w:b/>
          <w:sz w:val="24"/>
          <w:szCs w:val="24"/>
        </w:rPr>
        <w:t xml:space="preserve"> ONE </w:t>
      </w:r>
      <w:r w:rsidRPr="00487467">
        <w:rPr>
          <w:rFonts w:ascii="Trebuchet MS" w:hAnsi="Trebuchet MS"/>
          <w:sz w:val="24"/>
          <w:szCs w:val="24"/>
        </w:rPr>
        <w:t>email i</w:t>
      </w:r>
      <w:r w:rsidR="001E245C" w:rsidRPr="00487467">
        <w:rPr>
          <w:rFonts w:ascii="Trebuchet MS" w:hAnsi="Trebuchet MS"/>
          <w:sz w:val="24"/>
          <w:szCs w:val="24"/>
        </w:rPr>
        <w:t>nclude</w:t>
      </w:r>
      <w:r w:rsidRPr="00487467">
        <w:rPr>
          <w:rFonts w:ascii="Trebuchet MS" w:hAnsi="Trebuchet MS"/>
          <w:sz w:val="24"/>
          <w:szCs w:val="24"/>
        </w:rPr>
        <w:t xml:space="preserve"> the following </w:t>
      </w:r>
      <w:r w:rsidR="00617997">
        <w:rPr>
          <w:rFonts w:ascii="Trebuchet MS" w:hAnsi="Trebuchet MS"/>
          <w:b/>
          <w:sz w:val="24"/>
          <w:szCs w:val="24"/>
        </w:rPr>
        <w:t>4</w:t>
      </w:r>
      <w:r w:rsidRPr="00487467">
        <w:rPr>
          <w:rFonts w:ascii="Trebuchet MS" w:hAnsi="Trebuchet MS"/>
          <w:b/>
          <w:sz w:val="24"/>
          <w:szCs w:val="24"/>
        </w:rPr>
        <w:t xml:space="preserve"> </w:t>
      </w:r>
      <w:proofErr w:type="gramStart"/>
      <w:r w:rsidRPr="00487467">
        <w:rPr>
          <w:rFonts w:ascii="Trebuchet MS" w:hAnsi="Trebuchet MS"/>
          <w:b/>
          <w:sz w:val="24"/>
          <w:szCs w:val="24"/>
        </w:rPr>
        <w:t>documents</w:t>
      </w:r>
      <w:r w:rsidRPr="00487467">
        <w:rPr>
          <w:rFonts w:ascii="Trebuchet MS" w:hAnsi="Trebuchet MS"/>
          <w:sz w:val="24"/>
          <w:szCs w:val="24"/>
        </w:rPr>
        <w:t xml:space="preserve"> </w:t>
      </w:r>
      <w:r w:rsidR="001E245C" w:rsidRPr="00487467">
        <w:rPr>
          <w:rFonts w:ascii="Trebuchet MS" w:hAnsi="Trebuchet MS"/>
          <w:sz w:val="24"/>
          <w:szCs w:val="24"/>
        </w:rPr>
        <w:t>:</w:t>
      </w:r>
      <w:proofErr w:type="gramEnd"/>
    </w:p>
    <w:p w14:paraId="24D3EB34" w14:textId="77777777" w:rsidR="0021696E" w:rsidRPr="00487467" w:rsidRDefault="0021696E" w:rsidP="001E245C">
      <w:pPr>
        <w:pStyle w:val="ListParagraph"/>
        <w:numPr>
          <w:ilvl w:val="1"/>
          <w:numId w:val="11"/>
        </w:numPr>
        <w:rPr>
          <w:rFonts w:ascii="Trebuchet MS" w:hAnsi="Trebuchet MS"/>
          <w:b/>
          <w:sz w:val="24"/>
          <w:szCs w:val="24"/>
        </w:rPr>
      </w:pPr>
      <w:r w:rsidRPr="00487467">
        <w:rPr>
          <w:rFonts w:ascii="Trebuchet MS" w:hAnsi="Trebuchet MS"/>
          <w:b/>
          <w:sz w:val="24"/>
          <w:szCs w:val="24"/>
        </w:rPr>
        <w:t xml:space="preserve">Your </w:t>
      </w:r>
      <w:r w:rsidR="009B757B" w:rsidRPr="00487467">
        <w:rPr>
          <w:rFonts w:ascii="Trebuchet MS" w:hAnsi="Trebuchet MS"/>
          <w:b/>
          <w:sz w:val="24"/>
          <w:szCs w:val="24"/>
        </w:rPr>
        <w:t xml:space="preserve">Line-Item </w:t>
      </w:r>
      <w:r w:rsidRPr="00487467">
        <w:rPr>
          <w:rFonts w:ascii="Trebuchet MS" w:hAnsi="Trebuchet MS"/>
          <w:b/>
          <w:sz w:val="24"/>
          <w:szCs w:val="24"/>
        </w:rPr>
        <w:t xml:space="preserve">Budget (including your cover page) in a </w:t>
      </w:r>
      <w:r w:rsidR="009B757B" w:rsidRPr="00487467">
        <w:rPr>
          <w:rFonts w:ascii="Trebuchet MS" w:hAnsi="Trebuchet MS"/>
          <w:b/>
          <w:sz w:val="24"/>
          <w:szCs w:val="24"/>
        </w:rPr>
        <w:t>Microsoft Word format.</w:t>
      </w:r>
      <w:r w:rsidR="00686D8E">
        <w:rPr>
          <w:rFonts w:ascii="Trebuchet MS" w:hAnsi="Trebuchet MS"/>
          <w:b/>
          <w:sz w:val="24"/>
          <w:szCs w:val="24"/>
        </w:rPr>
        <w:t xml:space="preserve"> Title the file “</w:t>
      </w:r>
      <w:r w:rsidR="007E7F04">
        <w:rPr>
          <w:rFonts w:ascii="Trebuchet MS" w:hAnsi="Trebuchet MS"/>
          <w:b/>
          <w:sz w:val="24"/>
          <w:szCs w:val="24"/>
        </w:rPr>
        <w:t xml:space="preserve">[name of </w:t>
      </w:r>
      <w:proofErr w:type="gramStart"/>
      <w:r w:rsidR="007E7F04">
        <w:rPr>
          <w:rFonts w:ascii="Trebuchet MS" w:hAnsi="Trebuchet MS"/>
          <w:b/>
          <w:sz w:val="24"/>
          <w:szCs w:val="24"/>
        </w:rPr>
        <w:t>organization]SAbudget15</w:t>
      </w:r>
      <w:proofErr w:type="gramEnd"/>
      <w:r w:rsidR="00686D8E">
        <w:rPr>
          <w:rFonts w:ascii="Trebuchet MS" w:hAnsi="Trebuchet MS"/>
          <w:b/>
          <w:sz w:val="24"/>
          <w:szCs w:val="24"/>
        </w:rPr>
        <w:t>”.</w:t>
      </w:r>
    </w:p>
    <w:p w14:paraId="70F2EC46" w14:textId="77777777" w:rsidR="0021696E" w:rsidRPr="00487467" w:rsidRDefault="0021696E" w:rsidP="001E245C">
      <w:pPr>
        <w:pStyle w:val="ListParagraph"/>
        <w:numPr>
          <w:ilvl w:val="1"/>
          <w:numId w:val="11"/>
        </w:numPr>
        <w:rPr>
          <w:rFonts w:ascii="Trebuchet MS" w:hAnsi="Trebuchet MS"/>
          <w:sz w:val="24"/>
          <w:szCs w:val="24"/>
        </w:rPr>
      </w:pPr>
      <w:r w:rsidRPr="00487467">
        <w:rPr>
          <w:rFonts w:ascii="Trebuchet MS" w:hAnsi="Trebuchet MS"/>
          <w:b/>
          <w:sz w:val="24"/>
          <w:szCs w:val="24"/>
        </w:rPr>
        <w:t>Current account balance (in PDF format)</w:t>
      </w:r>
      <w:r w:rsidR="007E7F04">
        <w:rPr>
          <w:rFonts w:ascii="Trebuchet MS" w:hAnsi="Trebuchet MS"/>
          <w:b/>
          <w:sz w:val="24"/>
          <w:szCs w:val="24"/>
        </w:rPr>
        <w:t xml:space="preserve"> Dating Back to </w:t>
      </w:r>
      <w:proofErr w:type="gramStart"/>
      <w:r w:rsidR="007E7F04">
        <w:rPr>
          <w:rFonts w:ascii="Trebuchet MS" w:hAnsi="Trebuchet MS"/>
          <w:b/>
          <w:sz w:val="24"/>
          <w:szCs w:val="24"/>
        </w:rPr>
        <w:t>August,</w:t>
      </w:r>
      <w:proofErr w:type="gramEnd"/>
      <w:r w:rsidR="007E7F04">
        <w:rPr>
          <w:rFonts w:ascii="Trebuchet MS" w:hAnsi="Trebuchet MS"/>
          <w:b/>
          <w:sz w:val="24"/>
          <w:szCs w:val="24"/>
        </w:rPr>
        <w:t xml:space="preserve"> 1 2014</w:t>
      </w:r>
      <w:r w:rsidR="009B757B" w:rsidRPr="00487467">
        <w:rPr>
          <w:rFonts w:ascii="Trebuchet MS" w:hAnsi="Trebuchet MS"/>
          <w:b/>
          <w:sz w:val="24"/>
          <w:szCs w:val="24"/>
        </w:rPr>
        <w:t>.</w:t>
      </w:r>
      <w:r w:rsidR="00487467">
        <w:rPr>
          <w:rFonts w:ascii="Trebuchet MS" w:hAnsi="Trebuchet MS"/>
          <w:sz w:val="24"/>
          <w:szCs w:val="24"/>
        </w:rPr>
        <w:t xml:space="preserve"> </w:t>
      </w:r>
      <w:r w:rsidR="009B757B" w:rsidRPr="00487467">
        <w:rPr>
          <w:rFonts w:ascii="Trebuchet MS" w:hAnsi="Trebuchet MS"/>
          <w:sz w:val="24"/>
          <w:szCs w:val="24"/>
        </w:rPr>
        <w:t xml:space="preserve">This can be retrieved from the Business Office (first floor of </w:t>
      </w:r>
      <w:proofErr w:type="spellStart"/>
      <w:r w:rsidR="009B757B" w:rsidRPr="00487467">
        <w:rPr>
          <w:rFonts w:ascii="Trebuchet MS" w:hAnsi="Trebuchet MS"/>
          <w:sz w:val="24"/>
          <w:szCs w:val="24"/>
        </w:rPr>
        <w:t>Fausett</w:t>
      </w:r>
      <w:proofErr w:type="spellEnd"/>
      <w:r w:rsidR="009B757B" w:rsidRPr="00487467">
        <w:rPr>
          <w:rFonts w:ascii="Trebuchet MS" w:hAnsi="Trebuchet MS"/>
          <w:sz w:val="24"/>
          <w:szCs w:val="24"/>
        </w:rPr>
        <w:t xml:space="preserve"> Hall), bring your organization’s account number (if you do not have it, email me). If you are unable to retrieve an electronic copy, photocopy</w:t>
      </w:r>
      <w:r w:rsidRPr="00487467">
        <w:rPr>
          <w:rFonts w:ascii="Trebuchet MS" w:hAnsi="Trebuchet MS"/>
          <w:sz w:val="24"/>
          <w:szCs w:val="24"/>
        </w:rPr>
        <w:t xml:space="preserve"> and scan </w:t>
      </w:r>
      <w:r w:rsidR="00487467">
        <w:rPr>
          <w:rFonts w:ascii="Trebuchet MS" w:hAnsi="Trebuchet MS"/>
          <w:sz w:val="24"/>
          <w:szCs w:val="24"/>
        </w:rPr>
        <w:t>the</w:t>
      </w:r>
      <w:r w:rsidRPr="00487467">
        <w:rPr>
          <w:rFonts w:ascii="Trebuchet MS" w:hAnsi="Trebuchet MS"/>
          <w:sz w:val="24"/>
          <w:szCs w:val="24"/>
        </w:rPr>
        <w:t xml:space="preserve"> document in PDF format (free scanning in the</w:t>
      </w:r>
      <w:r w:rsidR="009B757B" w:rsidRPr="00487467">
        <w:rPr>
          <w:rFonts w:ascii="Trebuchet MS" w:hAnsi="Trebuchet MS"/>
          <w:sz w:val="24"/>
          <w:szCs w:val="24"/>
        </w:rPr>
        <w:t xml:space="preserve"> OTC-ask a Media Center worker if you need</w:t>
      </w:r>
      <w:r w:rsidR="00487467">
        <w:rPr>
          <w:rFonts w:ascii="Trebuchet MS" w:hAnsi="Trebuchet MS"/>
          <w:sz w:val="24"/>
          <w:szCs w:val="24"/>
        </w:rPr>
        <w:t xml:space="preserve"> help-</w:t>
      </w:r>
      <w:r w:rsidR="009B757B" w:rsidRPr="00487467">
        <w:rPr>
          <w:rFonts w:ascii="Trebuchet MS" w:hAnsi="Trebuchet MS"/>
          <w:sz w:val="24"/>
          <w:szCs w:val="24"/>
        </w:rPr>
        <w:t xml:space="preserve">and the </w:t>
      </w:r>
      <w:r w:rsidRPr="00487467">
        <w:rPr>
          <w:rFonts w:ascii="Trebuchet MS" w:hAnsi="Trebuchet MS"/>
          <w:sz w:val="24"/>
          <w:szCs w:val="24"/>
        </w:rPr>
        <w:t>Library co</w:t>
      </w:r>
      <w:r w:rsidR="009B757B" w:rsidRPr="00487467">
        <w:rPr>
          <w:rFonts w:ascii="Trebuchet MS" w:hAnsi="Trebuchet MS"/>
          <w:sz w:val="24"/>
          <w:szCs w:val="24"/>
        </w:rPr>
        <w:t>mputer lab).</w:t>
      </w:r>
      <w:r w:rsidR="00686D8E">
        <w:rPr>
          <w:rFonts w:ascii="Trebuchet MS" w:hAnsi="Trebuchet MS"/>
          <w:sz w:val="24"/>
          <w:szCs w:val="24"/>
        </w:rPr>
        <w:t xml:space="preserve"> </w:t>
      </w:r>
      <w:r w:rsidR="00686D8E">
        <w:rPr>
          <w:rFonts w:ascii="Trebuchet MS" w:hAnsi="Trebuchet MS"/>
          <w:b/>
          <w:sz w:val="24"/>
          <w:szCs w:val="24"/>
        </w:rPr>
        <w:t xml:space="preserve">Title the file </w:t>
      </w:r>
      <w:r w:rsidR="00686D8E">
        <w:rPr>
          <w:rFonts w:ascii="Trebuchet MS" w:hAnsi="Trebuchet MS"/>
          <w:sz w:val="24"/>
          <w:szCs w:val="24"/>
        </w:rPr>
        <w:t xml:space="preserve">“[name of </w:t>
      </w:r>
      <w:proofErr w:type="gramStart"/>
      <w:r w:rsidR="00686D8E">
        <w:rPr>
          <w:rFonts w:ascii="Trebuchet MS" w:hAnsi="Trebuchet MS"/>
          <w:sz w:val="24"/>
          <w:szCs w:val="24"/>
        </w:rPr>
        <w:t>organization]balance</w:t>
      </w:r>
      <w:proofErr w:type="gramEnd"/>
      <w:r w:rsidR="00686D8E">
        <w:rPr>
          <w:rFonts w:ascii="Trebuchet MS" w:hAnsi="Trebuchet MS"/>
          <w:sz w:val="24"/>
          <w:szCs w:val="24"/>
        </w:rPr>
        <w:t>”</w:t>
      </w:r>
    </w:p>
    <w:p w14:paraId="325F3716" w14:textId="77777777" w:rsidR="0021696E" w:rsidRPr="00487467" w:rsidRDefault="0021696E" w:rsidP="001E245C">
      <w:pPr>
        <w:pStyle w:val="ListParagraph"/>
        <w:numPr>
          <w:ilvl w:val="1"/>
          <w:numId w:val="11"/>
        </w:numPr>
        <w:rPr>
          <w:rFonts w:ascii="Trebuchet MS" w:hAnsi="Trebuchet MS"/>
          <w:sz w:val="24"/>
          <w:szCs w:val="24"/>
        </w:rPr>
      </w:pPr>
      <w:r w:rsidRPr="00487467">
        <w:rPr>
          <w:rFonts w:ascii="Trebuchet MS" w:hAnsi="Trebuchet MS"/>
          <w:b/>
          <w:sz w:val="24"/>
          <w:szCs w:val="24"/>
        </w:rPr>
        <w:t>Completed Balance Questionnaire.</w:t>
      </w:r>
      <w:r w:rsidRPr="00487467">
        <w:rPr>
          <w:rFonts w:ascii="Trebuchet MS" w:hAnsi="Trebuchet MS"/>
          <w:sz w:val="24"/>
          <w:szCs w:val="24"/>
        </w:rPr>
        <w:t xml:space="preserve"> </w:t>
      </w:r>
      <w:r w:rsidR="00686D8E" w:rsidRPr="00686D8E">
        <w:rPr>
          <w:rFonts w:ascii="Trebuchet MS" w:hAnsi="Trebuchet MS"/>
          <w:b/>
          <w:sz w:val="24"/>
          <w:szCs w:val="24"/>
        </w:rPr>
        <w:t>Title the file:</w:t>
      </w:r>
      <w:r w:rsidR="00686D8E">
        <w:rPr>
          <w:rFonts w:ascii="Trebuchet MS" w:hAnsi="Trebuchet MS"/>
          <w:sz w:val="24"/>
          <w:szCs w:val="24"/>
        </w:rPr>
        <w:t xml:space="preserve"> </w:t>
      </w:r>
      <w:r w:rsidRPr="00487467">
        <w:rPr>
          <w:rFonts w:ascii="Trebuchet MS" w:hAnsi="Trebuchet MS"/>
          <w:sz w:val="24"/>
          <w:szCs w:val="24"/>
        </w:rPr>
        <w:t xml:space="preserve">“[name of your </w:t>
      </w:r>
      <w:proofErr w:type="gramStart"/>
      <w:r w:rsidR="00E45801">
        <w:rPr>
          <w:rFonts w:ascii="Trebuchet MS" w:hAnsi="Trebuchet MS"/>
          <w:sz w:val="24"/>
          <w:szCs w:val="24"/>
        </w:rPr>
        <w:t>organization</w:t>
      </w:r>
      <w:r w:rsidR="007E7F04">
        <w:rPr>
          <w:rFonts w:ascii="Trebuchet MS" w:hAnsi="Trebuchet MS"/>
          <w:sz w:val="24"/>
          <w:szCs w:val="24"/>
        </w:rPr>
        <w:t>]FinComQ2015</w:t>
      </w:r>
      <w:proofErr w:type="gramEnd"/>
      <w:r w:rsidRPr="00487467">
        <w:rPr>
          <w:rFonts w:ascii="Trebuchet MS" w:hAnsi="Trebuchet MS"/>
          <w:sz w:val="24"/>
          <w:szCs w:val="24"/>
        </w:rPr>
        <w:t>” in a</w:t>
      </w:r>
      <w:r w:rsidRPr="00487467">
        <w:rPr>
          <w:rFonts w:ascii="Trebuchet MS" w:hAnsi="Trebuchet MS"/>
          <w:b/>
          <w:sz w:val="24"/>
          <w:szCs w:val="24"/>
        </w:rPr>
        <w:t xml:space="preserve"> word document</w:t>
      </w:r>
      <w:r w:rsidRPr="00487467">
        <w:rPr>
          <w:rFonts w:ascii="Trebuchet MS" w:hAnsi="Trebuchet MS"/>
          <w:sz w:val="24"/>
          <w:szCs w:val="24"/>
        </w:rPr>
        <w:t xml:space="preserve">. This </w:t>
      </w:r>
      <w:r w:rsidR="005A6B20" w:rsidRPr="00487467">
        <w:rPr>
          <w:rFonts w:ascii="Trebuchet MS" w:hAnsi="Trebuchet MS"/>
          <w:sz w:val="24"/>
          <w:szCs w:val="24"/>
        </w:rPr>
        <w:t>document is attached and will be made available on Hendrix.</w:t>
      </w:r>
      <w:r w:rsidR="00487467">
        <w:rPr>
          <w:rFonts w:ascii="Trebuchet MS" w:hAnsi="Trebuchet MS"/>
          <w:sz w:val="24"/>
          <w:szCs w:val="24"/>
        </w:rPr>
        <w:t>edu/senate under the Committees section.</w:t>
      </w:r>
    </w:p>
    <w:p w14:paraId="09D11200" w14:textId="77777777" w:rsidR="0021696E" w:rsidRPr="00487467" w:rsidRDefault="0021696E" w:rsidP="001E245C">
      <w:pPr>
        <w:pStyle w:val="ListParagraph"/>
        <w:numPr>
          <w:ilvl w:val="1"/>
          <w:numId w:val="11"/>
        </w:numPr>
        <w:rPr>
          <w:rFonts w:ascii="Trebuchet MS" w:hAnsi="Trebuchet MS"/>
          <w:sz w:val="24"/>
          <w:szCs w:val="24"/>
        </w:rPr>
      </w:pPr>
      <w:r w:rsidRPr="00487467">
        <w:rPr>
          <w:rFonts w:ascii="Trebuchet MS" w:hAnsi="Trebuchet MS"/>
          <w:b/>
          <w:sz w:val="24"/>
          <w:szCs w:val="24"/>
        </w:rPr>
        <w:t xml:space="preserve">Last year’s budget as approved by </w:t>
      </w:r>
      <w:proofErr w:type="spellStart"/>
      <w:r w:rsidRPr="00487467">
        <w:rPr>
          <w:rFonts w:ascii="Trebuchet MS" w:hAnsi="Trebuchet MS"/>
          <w:b/>
          <w:sz w:val="24"/>
          <w:szCs w:val="24"/>
        </w:rPr>
        <w:t>FinCom</w:t>
      </w:r>
      <w:proofErr w:type="spellEnd"/>
      <w:r w:rsidRPr="00487467">
        <w:rPr>
          <w:rFonts w:ascii="Trebuchet MS" w:hAnsi="Trebuchet MS"/>
          <w:sz w:val="24"/>
          <w:szCs w:val="24"/>
        </w:rPr>
        <w:t xml:space="preserve"> </w:t>
      </w:r>
      <w:r w:rsidR="00686D8E">
        <w:rPr>
          <w:rFonts w:ascii="Trebuchet MS" w:hAnsi="Trebuchet MS"/>
          <w:sz w:val="24"/>
          <w:szCs w:val="24"/>
        </w:rPr>
        <w:t>–Title the File:</w:t>
      </w:r>
      <w:r w:rsidRPr="00487467">
        <w:rPr>
          <w:rFonts w:ascii="Trebuchet MS" w:hAnsi="Trebuchet MS"/>
          <w:sz w:val="24"/>
          <w:szCs w:val="24"/>
        </w:rPr>
        <w:t xml:space="preserve"> “[name of your</w:t>
      </w:r>
      <w:r w:rsidR="007E7F04">
        <w:rPr>
          <w:rFonts w:ascii="Trebuchet MS" w:hAnsi="Trebuchet MS"/>
          <w:sz w:val="24"/>
          <w:szCs w:val="24"/>
        </w:rPr>
        <w:t xml:space="preserve"> organization] </w:t>
      </w:r>
      <w:proofErr w:type="spellStart"/>
      <w:r w:rsidR="007E7F04">
        <w:rPr>
          <w:rFonts w:ascii="Trebuchet MS" w:hAnsi="Trebuchet MS"/>
          <w:sz w:val="24"/>
          <w:szCs w:val="24"/>
        </w:rPr>
        <w:t>FinComBudget</w:t>
      </w:r>
      <w:proofErr w:type="spellEnd"/>
      <w:r w:rsidR="007E7F04">
        <w:rPr>
          <w:rFonts w:ascii="Trebuchet MS" w:hAnsi="Trebuchet MS"/>
          <w:sz w:val="24"/>
          <w:szCs w:val="24"/>
        </w:rPr>
        <w:t xml:space="preserve"> 2014</w:t>
      </w:r>
      <w:r w:rsidRPr="00487467">
        <w:rPr>
          <w:rFonts w:ascii="Trebuchet MS" w:hAnsi="Trebuchet MS"/>
          <w:sz w:val="24"/>
          <w:szCs w:val="24"/>
        </w:rPr>
        <w:t xml:space="preserve">” in either </w:t>
      </w:r>
      <w:r w:rsidR="00487467">
        <w:rPr>
          <w:rFonts w:ascii="Trebuchet MS" w:hAnsi="Trebuchet MS"/>
          <w:sz w:val="24"/>
          <w:szCs w:val="24"/>
        </w:rPr>
        <w:t>word document</w:t>
      </w:r>
      <w:r w:rsidRPr="00487467">
        <w:rPr>
          <w:rFonts w:ascii="Trebuchet MS" w:hAnsi="Trebuchet MS"/>
          <w:sz w:val="24"/>
          <w:szCs w:val="24"/>
        </w:rPr>
        <w:t xml:space="preserve"> or </w:t>
      </w:r>
      <w:proofErr w:type="spellStart"/>
      <w:r w:rsidRPr="00487467">
        <w:rPr>
          <w:rFonts w:ascii="Trebuchet MS" w:hAnsi="Trebuchet MS"/>
          <w:sz w:val="24"/>
          <w:szCs w:val="24"/>
        </w:rPr>
        <w:t>pdf</w:t>
      </w:r>
      <w:proofErr w:type="spellEnd"/>
      <w:r w:rsidRPr="00487467">
        <w:rPr>
          <w:rFonts w:ascii="Trebuchet MS" w:hAnsi="Trebuchet MS"/>
          <w:sz w:val="24"/>
          <w:szCs w:val="24"/>
        </w:rPr>
        <w:t xml:space="preserve"> format.</w:t>
      </w:r>
      <w:r w:rsidRPr="00487467">
        <w:rPr>
          <w:rFonts w:ascii="Trebuchet MS" w:hAnsi="Trebuchet MS"/>
          <w:b/>
          <w:sz w:val="24"/>
          <w:szCs w:val="24"/>
        </w:rPr>
        <w:t xml:space="preserve"> </w:t>
      </w:r>
    </w:p>
    <w:p w14:paraId="34AC36A9" w14:textId="77777777" w:rsidR="00F66FA2" w:rsidRDefault="0021696E" w:rsidP="001E245C">
      <w:pPr>
        <w:pStyle w:val="ListParagraph"/>
        <w:numPr>
          <w:ilvl w:val="1"/>
          <w:numId w:val="11"/>
        </w:numPr>
        <w:rPr>
          <w:rFonts w:ascii="Trebuchet MS" w:hAnsi="Trebuchet MS"/>
          <w:sz w:val="24"/>
          <w:szCs w:val="24"/>
        </w:rPr>
      </w:pPr>
      <w:r w:rsidRPr="00487467">
        <w:rPr>
          <w:rFonts w:ascii="Trebuchet MS" w:hAnsi="Trebuchet MS"/>
          <w:b/>
          <w:sz w:val="24"/>
          <w:szCs w:val="24"/>
        </w:rPr>
        <w:lastRenderedPageBreak/>
        <w:t xml:space="preserve">All discretionary fund requests as approved by Senate-These must be compiled in ONE </w:t>
      </w:r>
      <w:r w:rsidR="001E245C" w:rsidRPr="00487467">
        <w:rPr>
          <w:rFonts w:ascii="Trebuchet MS" w:hAnsi="Trebuchet MS"/>
          <w:b/>
          <w:sz w:val="24"/>
          <w:szCs w:val="24"/>
        </w:rPr>
        <w:t xml:space="preserve">WORD </w:t>
      </w:r>
      <w:r w:rsidRPr="00487467">
        <w:rPr>
          <w:rFonts w:ascii="Trebuchet MS" w:hAnsi="Trebuchet MS"/>
          <w:b/>
          <w:sz w:val="24"/>
          <w:szCs w:val="24"/>
        </w:rPr>
        <w:t>DOCUMENT (with page numbers)</w:t>
      </w:r>
      <w:r w:rsidRPr="00487467">
        <w:rPr>
          <w:rFonts w:ascii="Trebuchet MS" w:hAnsi="Trebuchet MS"/>
          <w:sz w:val="24"/>
          <w:szCs w:val="24"/>
        </w:rPr>
        <w:t>. Titled “</w:t>
      </w:r>
      <w:r w:rsidR="00686D8E">
        <w:rPr>
          <w:rFonts w:ascii="Trebuchet MS" w:hAnsi="Trebuchet MS"/>
          <w:sz w:val="24"/>
          <w:szCs w:val="24"/>
        </w:rPr>
        <w:t xml:space="preserve">[name of your </w:t>
      </w:r>
      <w:proofErr w:type="gramStart"/>
      <w:r w:rsidR="00686D8E">
        <w:rPr>
          <w:rFonts w:ascii="Trebuchet MS" w:hAnsi="Trebuchet MS"/>
          <w:sz w:val="24"/>
          <w:szCs w:val="24"/>
        </w:rPr>
        <w:t>organization]</w:t>
      </w:r>
      <w:r w:rsidRPr="00487467">
        <w:rPr>
          <w:rFonts w:ascii="Trebuchet MS" w:hAnsi="Trebuchet MS"/>
          <w:sz w:val="24"/>
          <w:szCs w:val="24"/>
        </w:rPr>
        <w:t>DiscReq</w:t>
      </w:r>
      <w:r w:rsidR="007E7F04">
        <w:rPr>
          <w:rFonts w:ascii="Trebuchet MS" w:hAnsi="Trebuchet MS"/>
          <w:sz w:val="24"/>
          <w:szCs w:val="24"/>
        </w:rPr>
        <w:t>1415</w:t>
      </w:r>
      <w:proofErr w:type="gramEnd"/>
      <w:r w:rsidR="00686D8E">
        <w:rPr>
          <w:rFonts w:ascii="Trebuchet MS" w:hAnsi="Trebuchet MS"/>
          <w:sz w:val="24"/>
          <w:szCs w:val="24"/>
        </w:rPr>
        <w:t>”</w:t>
      </w:r>
    </w:p>
    <w:p w14:paraId="4DB9AEC3" w14:textId="77777777" w:rsidR="0021696E" w:rsidRPr="00487467" w:rsidRDefault="00F66FA2" w:rsidP="001E245C">
      <w:pPr>
        <w:pStyle w:val="ListParagraph"/>
        <w:numPr>
          <w:ilvl w:val="1"/>
          <w:numId w:val="11"/>
        </w:numPr>
        <w:rPr>
          <w:rFonts w:ascii="Trebuchet MS" w:hAnsi="Trebuchet MS"/>
          <w:sz w:val="24"/>
          <w:szCs w:val="24"/>
        </w:rPr>
      </w:pPr>
      <w:r>
        <w:rPr>
          <w:rFonts w:ascii="Trebuchet MS" w:hAnsi="Trebuchet MS"/>
          <w:b/>
          <w:sz w:val="24"/>
          <w:szCs w:val="24"/>
        </w:rPr>
        <w:t>Also please attach the most recent version of your organizations constitution and a list of next years executives if possible</w:t>
      </w:r>
    </w:p>
    <w:p w14:paraId="67723F9C" w14:textId="77777777" w:rsidR="00207C85" w:rsidRPr="00487467" w:rsidRDefault="00207C85" w:rsidP="001E245C">
      <w:pPr>
        <w:rPr>
          <w:rFonts w:ascii="Trebuchet MS" w:hAnsi="Trebuchet MS"/>
          <w:sz w:val="24"/>
          <w:szCs w:val="24"/>
          <w:highlight w:val="yellow"/>
        </w:rPr>
      </w:pPr>
    </w:p>
    <w:p w14:paraId="24FF3C88" w14:textId="77777777" w:rsidR="001E245C" w:rsidRPr="00D91FC6" w:rsidRDefault="001E245C" w:rsidP="005A6B20">
      <w:pPr>
        <w:pStyle w:val="ListParagraph"/>
        <w:numPr>
          <w:ilvl w:val="0"/>
          <w:numId w:val="24"/>
        </w:numPr>
        <w:rPr>
          <w:rFonts w:ascii="Trebuchet MS" w:hAnsi="Trebuchet MS"/>
          <w:b/>
          <w:sz w:val="24"/>
          <w:szCs w:val="24"/>
          <w:highlight w:val="green"/>
        </w:rPr>
      </w:pPr>
      <w:r w:rsidRPr="00D91FC6">
        <w:rPr>
          <w:rFonts w:ascii="Trebuchet MS" w:hAnsi="Trebuchet MS"/>
          <w:b/>
          <w:sz w:val="24"/>
          <w:szCs w:val="24"/>
          <w:highlight w:val="green"/>
        </w:rPr>
        <w:t>Important Dates</w:t>
      </w:r>
    </w:p>
    <w:p w14:paraId="6EC206B8" w14:textId="77777777" w:rsidR="001E245C" w:rsidRPr="00487467" w:rsidRDefault="0034491C" w:rsidP="001E245C">
      <w:pPr>
        <w:pStyle w:val="ListParagraph"/>
        <w:numPr>
          <w:ilvl w:val="0"/>
          <w:numId w:val="10"/>
        </w:numPr>
        <w:rPr>
          <w:rFonts w:ascii="Trebuchet MS" w:hAnsi="Trebuchet MS"/>
          <w:sz w:val="24"/>
          <w:szCs w:val="24"/>
        </w:rPr>
      </w:pPr>
      <w:r w:rsidRPr="0034491C">
        <w:rPr>
          <w:rFonts w:ascii="Trebuchet MS" w:hAnsi="Trebuchet MS"/>
          <w:b/>
          <w:sz w:val="24"/>
          <w:szCs w:val="24"/>
          <w:highlight w:val="green"/>
        </w:rPr>
        <w:t xml:space="preserve">April </w:t>
      </w:r>
      <w:r w:rsidR="007E7F04">
        <w:rPr>
          <w:rFonts w:ascii="Trebuchet MS" w:hAnsi="Trebuchet MS"/>
          <w:b/>
          <w:sz w:val="24"/>
          <w:szCs w:val="24"/>
          <w:highlight w:val="green"/>
        </w:rPr>
        <w:t>1</w:t>
      </w:r>
      <w:r w:rsidR="007E7F04">
        <w:rPr>
          <w:rFonts w:ascii="Trebuchet MS" w:hAnsi="Trebuchet MS"/>
          <w:b/>
          <w:sz w:val="24"/>
          <w:szCs w:val="24"/>
          <w:highlight w:val="green"/>
          <w:vertAlign w:val="superscript"/>
        </w:rPr>
        <w:t>st</w:t>
      </w:r>
      <w:r w:rsidRPr="0034491C">
        <w:rPr>
          <w:rFonts w:ascii="Trebuchet MS" w:hAnsi="Trebuchet MS"/>
          <w:b/>
          <w:sz w:val="24"/>
          <w:szCs w:val="24"/>
          <w:highlight w:val="green"/>
        </w:rPr>
        <w:t>-</w:t>
      </w:r>
      <w:r w:rsidR="001E245C" w:rsidRPr="0034491C">
        <w:rPr>
          <w:rFonts w:ascii="Trebuchet MS" w:hAnsi="Trebuchet MS"/>
          <w:sz w:val="24"/>
          <w:szCs w:val="24"/>
          <w:highlight w:val="green"/>
        </w:rPr>
        <w:t>:</w:t>
      </w:r>
      <w:r w:rsidR="001E245C" w:rsidRPr="00487467">
        <w:rPr>
          <w:rFonts w:ascii="Trebuchet MS" w:hAnsi="Trebuchet MS"/>
          <w:sz w:val="24"/>
          <w:szCs w:val="24"/>
        </w:rPr>
        <w:t xml:space="preserve"> Sign up for your h</w:t>
      </w:r>
      <w:r w:rsidR="009D58B9">
        <w:rPr>
          <w:rFonts w:ascii="Trebuchet MS" w:hAnsi="Trebuchet MS"/>
          <w:sz w:val="24"/>
          <w:szCs w:val="24"/>
        </w:rPr>
        <w:t>earing time outside the Senate O</w:t>
      </w:r>
      <w:r w:rsidR="001E245C" w:rsidRPr="00487467">
        <w:rPr>
          <w:rFonts w:ascii="Trebuchet MS" w:hAnsi="Trebuchet MS"/>
          <w:sz w:val="24"/>
          <w:szCs w:val="24"/>
        </w:rPr>
        <w:t xml:space="preserve">ffice </w:t>
      </w:r>
      <w:r w:rsidR="009D58B9">
        <w:rPr>
          <w:rFonts w:ascii="Trebuchet MS" w:hAnsi="Trebuchet MS"/>
          <w:sz w:val="24"/>
          <w:szCs w:val="24"/>
        </w:rPr>
        <w:t xml:space="preserve">at </w:t>
      </w:r>
      <w:r w:rsidR="007E7F04">
        <w:rPr>
          <w:rFonts w:ascii="Trebuchet MS" w:hAnsi="Trebuchet MS"/>
          <w:sz w:val="24"/>
          <w:szCs w:val="24"/>
        </w:rPr>
        <w:t>9</w:t>
      </w:r>
      <w:r>
        <w:rPr>
          <w:rFonts w:ascii="Trebuchet MS" w:hAnsi="Trebuchet MS"/>
          <w:sz w:val="24"/>
          <w:szCs w:val="24"/>
        </w:rPr>
        <w:t>:00p</w:t>
      </w:r>
      <w:r w:rsidR="007E7F04">
        <w:rPr>
          <w:rFonts w:ascii="Trebuchet MS" w:hAnsi="Trebuchet MS"/>
          <w:sz w:val="24"/>
          <w:szCs w:val="24"/>
        </w:rPr>
        <w:t>a</w:t>
      </w:r>
      <w:r>
        <w:rPr>
          <w:rFonts w:ascii="Trebuchet MS" w:hAnsi="Trebuchet MS"/>
          <w:sz w:val="24"/>
          <w:szCs w:val="24"/>
        </w:rPr>
        <w:t>m</w:t>
      </w:r>
      <w:r w:rsidR="009D58B9">
        <w:rPr>
          <w:rFonts w:ascii="Trebuchet MS" w:hAnsi="Trebuchet MS"/>
          <w:sz w:val="24"/>
          <w:szCs w:val="24"/>
        </w:rPr>
        <w:t xml:space="preserve"> on </w:t>
      </w:r>
      <w:r w:rsidR="007E7F04">
        <w:rPr>
          <w:rFonts w:ascii="Trebuchet MS" w:hAnsi="Trebuchet MS"/>
          <w:sz w:val="24"/>
          <w:szCs w:val="24"/>
        </w:rPr>
        <w:t>Wednesday April 1st</w:t>
      </w:r>
      <w:r w:rsidR="001E245C" w:rsidRPr="00487467">
        <w:rPr>
          <w:rFonts w:ascii="Trebuchet MS" w:hAnsi="Trebuchet MS"/>
          <w:sz w:val="24"/>
          <w:szCs w:val="24"/>
        </w:rPr>
        <w:t xml:space="preserve">, </w:t>
      </w:r>
      <w:r w:rsidR="001E245C" w:rsidRPr="0034491C">
        <w:rPr>
          <w:rFonts w:ascii="Trebuchet MS" w:hAnsi="Trebuchet MS"/>
          <w:sz w:val="24"/>
          <w:szCs w:val="24"/>
          <w:highlight w:val="green"/>
        </w:rPr>
        <w:t>deadline to</w:t>
      </w:r>
      <w:r w:rsidR="00686D8E" w:rsidRPr="0034491C">
        <w:rPr>
          <w:rFonts w:ascii="Trebuchet MS" w:hAnsi="Trebuchet MS"/>
          <w:sz w:val="24"/>
          <w:szCs w:val="24"/>
          <w:highlight w:val="green"/>
        </w:rPr>
        <w:t xml:space="preserve"> sign up</w:t>
      </w:r>
      <w:r w:rsidR="007E7F04">
        <w:rPr>
          <w:rFonts w:ascii="Trebuchet MS" w:hAnsi="Trebuchet MS"/>
          <w:sz w:val="24"/>
          <w:szCs w:val="24"/>
        </w:rPr>
        <w:t>: 7pm, Thursday April 2nd</w:t>
      </w:r>
      <w:r w:rsidR="001E245C" w:rsidRPr="00487467">
        <w:rPr>
          <w:rFonts w:ascii="Trebuchet MS" w:hAnsi="Trebuchet MS"/>
          <w:sz w:val="24"/>
          <w:szCs w:val="24"/>
        </w:rPr>
        <w:t xml:space="preserve"> (sign up early for a better choice of time slot!)</w:t>
      </w:r>
    </w:p>
    <w:p w14:paraId="2488AE77" w14:textId="77777777" w:rsidR="001E245C" w:rsidRPr="00487467" w:rsidRDefault="0034491C" w:rsidP="001E245C">
      <w:pPr>
        <w:pStyle w:val="ListParagraph"/>
        <w:numPr>
          <w:ilvl w:val="0"/>
          <w:numId w:val="10"/>
        </w:numPr>
        <w:rPr>
          <w:rFonts w:ascii="Trebuchet MS" w:hAnsi="Trebuchet MS"/>
          <w:sz w:val="24"/>
          <w:szCs w:val="24"/>
        </w:rPr>
      </w:pPr>
      <w:r>
        <w:rPr>
          <w:rFonts w:ascii="Trebuchet MS" w:hAnsi="Trebuchet MS"/>
          <w:b/>
          <w:sz w:val="24"/>
          <w:szCs w:val="24"/>
        </w:rPr>
        <w:t xml:space="preserve">April </w:t>
      </w:r>
      <w:r w:rsidR="007E7F04">
        <w:rPr>
          <w:rFonts w:ascii="Trebuchet MS" w:hAnsi="Trebuchet MS"/>
          <w:b/>
          <w:sz w:val="24"/>
          <w:szCs w:val="24"/>
        </w:rPr>
        <w:t>1st</w:t>
      </w:r>
      <w:r w:rsidR="001E245C" w:rsidRPr="00487467">
        <w:rPr>
          <w:rFonts w:ascii="Trebuchet MS" w:hAnsi="Trebuchet MS"/>
          <w:sz w:val="24"/>
          <w:szCs w:val="24"/>
        </w:rPr>
        <w:t xml:space="preserve">: Budgets due via email by </w:t>
      </w:r>
      <w:r>
        <w:rPr>
          <w:rFonts w:ascii="Trebuchet MS" w:hAnsi="Trebuchet MS"/>
          <w:sz w:val="24"/>
          <w:szCs w:val="24"/>
        </w:rPr>
        <w:t>11:59pm</w:t>
      </w:r>
      <w:r w:rsidR="001E245C" w:rsidRPr="00487467">
        <w:rPr>
          <w:rFonts w:ascii="Trebuchet MS" w:hAnsi="Trebuchet MS"/>
          <w:sz w:val="24"/>
          <w:szCs w:val="24"/>
        </w:rPr>
        <w:t>.</w:t>
      </w:r>
    </w:p>
    <w:p w14:paraId="2A99DB2E" w14:textId="77777777" w:rsidR="001E245C" w:rsidRPr="00487467" w:rsidRDefault="00C04286" w:rsidP="001E245C">
      <w:pPr>
        <w:pStyle w:val="ListParagraph"/>
        <w:numPr>
          <w:ilvl w:val="0"/>
          <w:numId w:val="10"/>
        </w:numPr>
        <w:rPr>
          <w:rFonts w:ascii="Trebuchet MS" w:hAnsi="Trebuchet MS"/>
          <w:sz w:val="24"/>
          <w:szCs w:val="24"/>
        </w:rPr>
      </w:pPr>
      <w:r>
        <w:rPr>
          <w:rFonts w:ascii="Trebuchet MS" w:hAnsi="Trebuchet MS"/>
          <w:b/>
          <w:sz w:val="24"/>
          <w:szCs w:val="24"/>
        </w:rPr>
        <w:t xml:space="preserve">April </w:t>
      </w:r>
      <w:r w:rsidR="007E7F04">
        <w:rPr>
          <w:rFonts w:ascii="Trebuchet MS" w:hAnsi="Trebuchet MS"/>
          <w:b/>
          <w:sz w:val="24"/>
          <w:szCs w:val="24"/>
        </w:rPr>
        <w:t>3</w:t>
      </w:r>
      <w:r w:rsidR="00D91FC6">
        <w:rPr>
          <w:rFonts w:ascii="Trebuchet MS" w:hAnsi="Trebuchet MS"/>
          <w:b/>
          <w:sz w:val="24"/>
          <w:szCs w:val="24"/>
        </w:rPr>
        <w:t>-</w:t>
      </w:r>
      <w:r w:rsidR="007E7F04">
        <w:rPr>
          <w:rFonts w:ascii="Trebuchet MS" w:hAnsi="Trebuchet MS"/>
          <w:b/>
          <w:sz w:val="24"/>
          <w:szCs w:val="24"/>
        </w:rPr>
        <w:t>6</w:t>
      </w:r>
      <w:r w:rsidR="001E245C" w:rsidRPr="00487467">
        <w:rPr>
          <w:rFonts w:ascii="Trebuchet MS" w:hAnsi="Trebuchet MS"/>
          <w:sz w:val="24"/>
          <w:szCs w:val="24"/>
        </w:rPr>
        <w:t xml:space="preserve">: Budget Hearings will be held. </w:t>
      </w:r>
    </w:p>
    <w:p w14:paraId="6B7A4648" w14:textId="77777777" w:rsidR="00AA34D9" w:rsidRPr="00487467" w:rsidRDefault="007E7F04" w:rsidP="001E245C">
      <w:pPr>
        <w:pStyle w:val="ListParagraph"/>
        <w:numPr>
          <w:ilvl w:val="0"/>
          <w:numId w:val="10"/>
        </w:numPr>
        <w:rPr>
          <w:rFonts w:ascii="Trebuchet MS" w:hAnsi="Trebuchet MS"/>
          <w:sz w:val="24"/>
          <w:szCs w:val="24"/>
        </w:rPr>
      </w:pPr>
      <w:r>
        <w:rPr>
          <w:rFonts w:ascii="Trebuchet MS" w:hAnsi="Trebuchet MS"/>
          <w:b/>
          <w:sz w:val="24"/>
          <w:szCs w:val="24"/>
        </w:rPr>
        <w:t xml:space="preserve">April </w:t>
      </w:r>
      <w:r w:rsidR="001E245C" w:rsidRPr="00487467">
        <w:rPr>
          <w:rFonts w:ascii="Trebuchet MS" w:hAnsi="Trebuchet MS"/>
          <w:b/>
          <w:sz w:val="24"/>
          <w:szCs w:val="24"/>
        </w:rPr>
        <w:t>7</w:t>
      </w:r>
      <w:r w:rsidR="001E245C" w:rsidRPr="00487467">
        <w:rPr>
          <w:rFonts w:ascii="Trebuchet MS" w:hAnsi="Trebuchet MS"/>
          <w:sz w:val="24"/>
          <w:szCs w:val="24"/>
        </w:rPr>
        <w:t xml:space="preserve">: Senate will rule on </w:t>
      </w:r>
      <w:proofErr w:type="spellStart"/>
      <w:r w:rsidR="001E245C" w:rsidRPr="00487467">
        <w:rPr>
          <w:rFonts w:ascii="Trebuchet MS" w:hAnsi="Trebuchet MS"/>
          <w:sz w:val="24"/>
          <w:szCs w:val="24"/>
        </w:rPr>
        <w:t>FinCom’s</w:t>
      </w:r>
      <w:proofErr w:type="spellEnd"/>
      <w:r w:rsidR="001E245C" w:rsidRPr="00487467">
        <w:rPr>
          <w:rFonts w:ascii="Trebuchet MS" w:hAnsi="Trebuchet MS"/>
          <w:sz w:val="24"/>
          <w:szCs w:val="24"/>
        </w:rPr>
        <w:t xml:space="preserve"> recommendations</w:t>
      </w:r>
    </w:p>
    <w:p w14:paraId="4CE71870" w14:textId="77777777" w:rsidR="00AA34D9" w:rsidRPr="00487467" w:rsidRDefault="00AA34D9" w:rsidP="001E245C">
      <w:pPr>
        <w:rPr>
          <w:rFonts w:ascii="Trebuchet MS" w:hAnsi="Trebuchet MS"/>
          <w:sz w:val="24"/>
          <w:szCs w:val="24"/>
        </w:rPr>
      </w:pPr>
    </w:p>
    <w:p w14:paraId="58A16A43" w14:textId="77777777" w:rsidR="001E245C" w:rsidRPr="00487467" w:rsidRDefault="001E245C" w:rsidP="005A6B20">
      <w:pPr>
        <w:pStyle w:val="ListParagraph"/>
        <w:numPr>
          <w:ilvl w:val="0"/>
          <w:numId w:val="24"/>
        </w:numPr>
        <w:rPr>
          <w:rFonts w:ascii="Trebuchet MS" w:hAnsi="Trebuchet MS"/>
          <w:b/>
          <w:sz w:val="24"/>
          <w:szCs w:val="24"/>
        </w:rPr>
      </w:pPr>
      <w:r w:rsidRPr="00487467">
        <w:rPr>
          <w:rFonts w:ascii="Trebuchet MS" w:hAnsi="Trebuchet MS"/>
          <w:b/>
          <w:sz w:val="24"/>
          <w:szCs w:val="24"/>
        </w:rPr>
        <w:t>Keep in Mind:</w:t>
      </w:r>
    </w:p>
    <w:p w14:paraId="4376638E" w14:textId="77777777" w:rsidR="001E245C" w:rsidRPr="00487467" w:rsidRDefault="001E245C" w:rsidP="001E245C">
      <w:pPr>
        <w:numPr>
          <w:ilvl w:val="0"/>
          <w:numId w:val="9"/>
        </w:numPr>
        <w:rPr>
          <w:rFonts w:ascii="Trebuchet MS" w:hAnsi="Trebuchet MS"/>
          <w:b/>
          <w:sz w:val="24"/>
          <w:szCs w:val="24"/>
        </w:rPr>
      </w:pPr>
      <w:r w:rsidRPr="00487467">
        <w:rPr>
          <w:rFonts w:ascii="Trebuchet MS" w:hAnsi="Trebuchet MS"/>
          <w:sz w:val="24"/>
          <w:szCs w:val="24"/>
        </w:rPr>
        <w:t xml:space="preserve">Budgets (all required attachments included) for each organization requesting funding are due to </w:t>
      </w:r>
      <w:r w:rsidR="007E7F04">
        <w:rPr>
          <w:rFonts w:ascii="Trebuchet MS" w:hAnsi="Trebuchet MS"/>
          <w:sz w:val="24"/>
          <w:szCs w:val="24"/>
        </w:rPr>
        <w:t>hdxfincom@gmail.com</w:t>
      </w:r>
      <w:r w:rsidRPr="00487467">
        <w:rPr>
          <w:rFonts w:ascii="Trebuchet MS" w:hAnsi="Trebuchet MS"/>
          <w:sz w:val="24"/>
          <w:szCs w:val="24"/>
        </w:rPr>
        <w:t xml:space="preserve"> by </w:t>
      </w:r>
      <w:r w:rsidR="00D91FC6">
        <w:rPr>
          <w:rFonts w:ascii="Trebuchet MS" w:hAnsi="Trebuchet MS"/>
          <w:b/>
          <w:sz w:val="24"/>
          <w:szCs w:val="24"/>
        </w:rPr>
        <w:t>11:59</w:t>
      </w:r>
      <w:r w:rsidRPr="00487467">
        <w:rPr>
          <w:rFonts w:ascii="Trebuchet MS" w:hAnsi="Trebuchet MS"/>
          <w:b/>
          <w:sz w:val="24"/>
          <w:szCs w:val="24"/>
        </w:rPr>
        <w:t xml:space="preserve"> pm on </w:t>
      </w:r>
      <w:r w:rsidR="007E7F04">
        <w:rPr>
          <w:rFonts w:ascii="Trebuchet MS" w:hAnsi="Trebuchet MS"/>
          <w:b/>
          <w:sz w:val="24"/>
          <w:szCs w:val="24"/>
        </w:rPr>
        <w:t>Wednesday</w:t>
      </w:r>
      <w:r w:rsidRPr="00487467">
        <w:rPr>
          <w:rFonts w:ascii="Trebuchet MS" w:hAnsi="Trebuchet MS"/>
          <w:b/>
          <w:sz w:val="24"/>
          <w:szCs w:val="24"/>
        </w:rPr>
        <w:t xml:space="preserve">, </w:t>
      </w:r>
      <w:r w:rsidR="00D91FC6">
        <w:rPr>
          <w:rFonts w:ascii="Trebuchet MS" w:hAnsi="Trebuchet MS"/>
          <w:b/>
          <w:sz w:val="24"/>
          <w:szCs w:val="24"/>
        </w:rPr>
        <w:t>April</w:t>
      </w:r>
      <w:r w:rsidRPr="00487467">
        <w:rPr>
          <w:rFonts w:ascii="Trebuchet MS" w:hAnsi="Trebuchet MS"/>
          <w:b/>
          <w:sz w:val="24"/>
          <w:szCs w:val="24"/>
        </w:rPr>
        <w:t xml:space="preserve"> </w:t>
      </w:r>
      <w:r w:rsidR="007E7F04">
        <w:rPr>
          <w:rFonts w:ascii="Trebuchet MS" w:hAnsi="Trebuchet MS"/>
          <w:b/>
          <w:sz w:val="24"/>
          <w:szCs w:val="24"/>
        </w:rPr>
        <w:t>1</w:t>
      </w:r>
      <w:r w:rsidR="007E7F04">
        <w:rPr>
          <w:rFonts w:ascii="Trebuchet MS" w:hAnsi="Trebuchet MS"/>
          <w:b/>
          <w:sz w:val="24"/>
          <w:szCs w:val="24"/>
          <w:vertAlign w:val="superscript"/>
        </w:rPr>
        <w:t>st</w:t>
      </w:r>
      <w:r w:rsidRPr="00487467">
        <w:rPr>
          <w:rFonts w:ascii="Trebuchet MS" w:hAnsi="Trebuchet MS"/>
          <w:b/>
          <w:sz w:val="24"/>
          <w:szCs w:val="24"/>
        </w:rPr>
        <w:t>.</w:t>
      </w:r>
    </w:p>
    <w:p w14:paraId="2FD628E9" w14:textId="77777777" w:rsidR="001E245C" w:rsidRPr="00487467" w:rsidRDefault="001E245C" w:rsidP="001E245C">
      <w:pPr>
        <w:numPr>
          <w:ilvl w:val="0"/>
          <w:numId w:val="9"/>
        </w:numPr>
        <w:rPr>
          <w:rFonts w:ascii="Trebuchet MS" w:hAnsi="Trebuchet MS"/>
          <w:sz w:val="24"/>
          <w:szCs w:val="24"/>
        </w:rPr>
      </w:pPr>
      <w:r w:rsidRPr="00487467">
        <w:rPr>
          <w:rFonts w:ascii="Trebuchet MS" w:hAnsi="Trebuchet MS"/>
          <w:sz w:val="24"/>
          <w:szCs w:val="24"/>
        </w:rPr>
        <w:t xml:space="preserve">I </w:t>
      </w:r>
      <w:r w:rsidRPr="00487467">
        <w:rPr>
          <w:rFonts w:ascii="Trebuchet MS" w:hAnsi="Trebuchet MS"/>
          <w:b/>
          <w:bCs/>
          <w:sz w:val="24"/>
          <w:szCs w:val="24"/>
        </w:rPr>
        <w:t>will not</w:t>
      </w:r>
      <w:r w:rsidRPr="00487467">
        <w:rPr>
          <w:rFonts w:ascii="Trebuchet MS" w:hAnsi="Trebuchet MS"/>
          <w:sz w:val="24"/>
          <w:szCs w:val="24"/>
        </w:rPr>
        <w:t xml:space="preserve"> accept late budgets without advance knowledge of the extenuating circumstances.</w:t>
      </w:r>
    </w:p>
    <w:p w14:paraId="45EC42D1" w14:textId="77777777" w:rsidR="001E245C" w:rsidRPr="00487467" w:rsidRDefault="001E245C" w:rsidP="001E245C">
      <w:pPr>
        <w:numPr>
          <w:ilvl w:val="0"/>
          <w:numId w:val="9"/>
        </w:numPr>
        <w:rPr>
          <w:rFonts w:ascii="Trebuchet MS" w:hAnsi="Trebuchet MS"/>
          <w:sz w:val="24"/>
          <w:szCs w:val="24"/>
        </w:rPr>
      </w:pPr>
      <w:r w:rsidRPr="00487467">
        <w:rPr>
          <w:rFonts w:ascii="Trebuchet MS" w:hAnsi="Trebuchet MS"/>
          <w:sz w:val="24"/>
          <w:szCs w:val="24"/>
        </w:rPr>
        <w:t>There will be no exceptions to the above two requirements.</w:t>
      </w:r>
    </w:p>
    <w:p w14:paraId="13CC3368" w14:textId="77777777" w:rsidR="001E245C" w:rsidRPr="00487467" w:rsidRDefault="001E245C" w:rsidP="001E245C">
      <w:pPr>
        <w:rPr>
          <w:rFonts w:ascii="Trebuchet MS" w:hAnsi="Trebuchet MS"/>
          <w:sz w:val="24"/>
          <w:szCs w:val="24"/>
        </w:rPr>
      </w:pPr>
    </w:p>
    <w:p w14:paraId="1BDCCA57" w14:textId="77777777" w:rsidR="005A6B20" w:rsidRPr="00487467" w:rsidRDefault="005A6B20" w:rsidP="005A6B20">
      <w:pPr>
        <w:rPr>
          <w:rFonts w:ascii="Trebuchet MS" w:hAnsi="Trebuchet MS"/>
          <w:b/>
          <w:i/>
          <w:sz w:val="24"/>
          <w:szCs w:val="24"/>
        </w:rPr>
      </w:pPr>
      <w:r w:rsidRPr="00487467">
        <w:rPr>
          <w:rFonts w:ascii="Trebuchet MS" w:hAnsi="Trebuchet MS"/>
          <w:sz w:val="24"/>
          <w:szCs w:val="24"/>
        </w:rPr>
        <w:t xml:space="preserve">Please be advised that </w:t>
      </w:r>
      <w:proofErr w:type="gramStart"/>
      <w:r w:rsidRPr="00487467">
        <w:rPr>
          <w:rFonts w:ascii="Trebuchet MS" w:hAnsi="Trebuchet MS"/>
          <w:sz w:val="24"/>
          <w:szCs w:val="24"/>
        </w:rPr>
        <w:t>additional accountability measures have been adopted by the Senate regarding allocation of the Student Activity Fund</w:t>
      </w:r>
      <w:proofErr w:type="gramEnd"/>
      <w:r w:rsidRPr="00487467">
        <w:rPr>
          <w:rFonts w:ascii="Trebuchet MS" w:hAnsi="Trebuchet MS"/>
          <w:sz w:val="24"/>
          <w:szCs w:val="24"/>
        </w:rPr>
        <w:t xml:space="preserve">.  Specifically, </w:t>
      </w:r>
      <w:r w:rsidRPr="00487467">
        <w:rPr>
          <w:rFonts w:ascii="Trebuchet MS" w:hAnsi="Trebuchet MS"/>
          <w:b/>
          <w:i/>
          <w:sz w:val="24"/>
          <w:szCs w:val="24"/>
        </w:rPr>
        <w:t xml:space="preserve">any organization receiving a portion of the Student Activity Fund must submit a self-audit to the Treasurer </w:t>
      </w:r>
      <w:r w:rsidR="00D05E72">
        <w:rPr>
          <w:rFonts w:ascii="Trebuchet MS" w:hAnsi="Trebuchet MS"/>
          <w:b/>
          <w:i/>
          <w:sz w:val="24"/>
          <w:szCs w:val="24"/>
        </w:rPr>
        <w:t xml:space="preserve">and Bookkeeper </w:t>
      </w:r>
      <w:r w:rsidRPr="00487467">
        <w:rPr>
          <w:rFonts w:ascii="Trebuchet MS" w:hAnsi="Trebuchet MS"/>
          <w:b/>
          <w:i/>
          <w:sz w:val="24"/>
          <w:szCs w:val="24"/>
        </w:rPr>
        <w:t>of the Student Senate before the end of each semester.  An email explaining this will be sent to the contact members of each student organization after the Senate approves their budgets.</w:t>
      </w:r>
    </w:p>
    <w:p w14:paraId="004B2FDF" w14:textId="77777777" w:rsidR="005A6B20" w:rsidRPr="00487467" w:rsidRDefault="005A6B20" w:rsidP="005A6B20">
      <w:pPr>
        <w:ind w:left="720" w:hanging="360"/>
        <w:rPr>
          <w:rFonts w:ascii="Trebuchet MS" w:hAnsi="Trebuchet MS"/>
          <w:sz w:val="24"/>
          <w:szCs w:val="24"/>
        </w:rPr>
      </w:pPr>
    </w:p>
    <w:p w14:paraId="5F781D55" w14:textId="77777777" w:rsidR="005A6B20" w:rsidRPr="00487467" w:rsidRDefault="005A6B20" w:rsidP="005A6B20">
      <w:pPr>
        <w:rPr>
          <w:rFonts w:ascii="Trebuchet MS" w:hAnsi="Trebuchet MS"/>
          <w:sz w:val="24"/>
          <w:szCs w:val="24"/>
        </w:rPr>
      </w:pPr>
      <w:r w:rsidRPr="00487467">
        <w:rPr>
          <w:rFonts w:ascii="Trebuchet MS" w:hAnsi="Trebuchet MS"/>
          <w:sz w:val="24"/>
          <w:szCs w:val="24"/>
        </w:rPr>
        <w:t>If you have any questions or comment</w:t>
      </w:r>
      <w:r w:rsidR="007E7F04">
        <w:rPr>
          <w:rFonts w:ascii="Trebuchet MS" w:hAnsi="Trebuchet MS"/>
          <w:sz w:val="24"/>
          <w:szCs w:val="24"/>
        </w:rPr>
        <w:t>s, please feel free to email us</w:t>
      </w:r>
      <w:r w:rsidR="00C04286">
        <w:rPr>
          <w:rFonts w:ascii="Trebuchet MS" w:hAnsi="Trebuchet MS"/>
          <w:sz w:val="24"/>
          <w:szCs w:val="24"/>
        </w:rPr>
        <w:t xml:space="preserve"> </w:t>
      </w:r>
      <w:r w:rsidRPr="00487467">
        <w:rPr>
          <w:rFonts w:ascii="Trebuchet MS" w:hAnsi="Trebuchet MS"/>
          <w:sz w:val="24"/>
          <w:szCs w:val="24"/>
        </w:rPr>
        <w:t xml:space="preserve">at </w:t>
      </w:r>
      <w:hyperlink r:id="rId10" w:history="1">
        <w:r w:rsidR="007E7F04">
          <w:rPr>
            <w:rStyle w:val="Hyperlink"/>
          </w:rPr>
          <w:t>hdxfincom@gmail.com</w:t>
        </w:r>
      </w:hyperlink>
      <w:r w:rsidR="007E7F04">
        <w:t xml:space="preserve">, </w:t>
      </w:r>
      <w:hyperlink r:id="rId11" w:history="1">
        <w:r w:rsidR="007E7F04" w:rsidRPr="002A0A88">
          <w:rPr>
            <w:rStyle w:val="Hyperlink"/>
          </w:rPr>
          <w:t>LambAB@hendrix.edu</w:t>
        </w:r>
      </w:hyperlink>
      <w:r w:rsidR="007E7F04">
        <w:t xml:space="preserve">, or </w:t>
      </w:r>
      <w:hyperlink r:id="rId12" w:history="1">
        <w:r w:rsidR="007E7F04" w:rsidRPr="002A0A88">
          <w:rPr>
            <w:rStyle w:val="Hyperlink"/>
          </w:rPr>
          <w:t>FisherJK2@hendrix.edu</w:t>
        </w:r>
      </w:hyperlink>
      <w:r w:rsidR="007E7F04">
        <w:t xml:space="preserve">. </w:t>
      </w:r>
    </w:p>
    <w:p w14:paraId="1E0A1CE0" w14:textId="77777777" w:rsidR="005A6B20" w:rsidRPr="00487467" w:rsidRDefault="005A6B20" w:rsidP="005A6B20">
      <w:pPr>
        <w:ind w:left="360"/>
        <w:rPr>
          <w:rFonts w:ascii="Trebuchet MS" w:hAnsi="Trebuchet MS"/>
          <w:sz w:val="24"/>
          <w:szCs w:val="24"/>
        </w:rPr>
      </w:pPr>
    </w:p>
    <w:p w14:paraId="05027AD2" w14:textId="77777777" w:rsidR="005A6B20" w:rsidRPr="00487467" w:rsidRDefault="005A6B20" w:rsidP="005A6B20">
      <w:pPr>
        <w:rPr>
          <w:rFonts w:ascii="Trebuchet MS" w:hAnsi="Trebuchet MS"/>
          <w:sz w:val="24"/>
          <w:szCs w:val="24"/>
        </w:rPr>
      </w:pPr>
      <w:r w:rsidRPr="00487467">
        <w:rPr>
          <w:rFonts w:ascii="Trebuchet MS" w:hAnsi="Trebuchet MS"/>
          <w:sz w:val="24"/>
          <w:szCs w:val="24"/>
        </w:rPr>
        <w:t>Thanks,</w:t>
      </w:r>
    </w:p>
    <w:p w14:paraId="4B2E7BAB" w14:textId="77777777" w:rsidR="005A6B20" w:rsidRPr="00487467" w:rsidRDefault="007E7F04" w:rsidP="005A6B20">
      <w:pPr>
        <w:rPr>
          <w:rFonts w:ascii="Trebuchet MS" w:hAnsi="Trebuchet MS"/>
          <w:sz w:val="24"/>
          <w:szCs w:val="24"/>
        </w:rPr>
      </w:pPr>
      <w:r>
        <w:rPr>
          <w:rFonts w:ascii="Trebuchet MS" w:hAnsi="Trebuchet MS"/>
          <w:sz w:val="24"/>
          <w:szCs w:val="24"/>
        </w:rPr>
        <w:t xml:space="preserve">Angela Lamb and </w:t>
      </w:r>
      <w:proofErr w:type="spellStart"/>
      <w:r>
        <w:rPr>
          <w:rFonts w:ascii="Trebuchet MS" w:hAnsi="Trebuchet MS"/>
          <w:sz w:val="24"/>
          <w:szCs w:val="24"/>
        </w:rPr>
        <w:t>Jerad</w:t>
      </w:r>
      <w:proofErr w:type="spellEnd"/>
      <w:r>
        <w:rPr>
          <w:rFonts w:ascii="Trebuchet MS" w:hAnsi="Trebuchet MS"/>
          <w:sz w:val="24"/>
          <w:szCs w:val="24"/>
        </w:rPr>
        <w:t xml:space="preserve"> Fisher</w:t>
      </w:r>
    </w:p>
    <w:p w14:paraId="514B1D7F" w14:textId="77777777" w:rsidR="005A6B20" w:rsidRPr="00487467" w:rsidRDefault="005A6B20" w:rsidP="005A6B20">
      <w:pPr>
        <w:rPr>
          <w:rFonts w:ascii="Trebuchet MS" w:hAnsi="Trebuchet MS"/>
          <w:sz w:val="24"/>
          <w:szCs w:val="24"/>
        </w:rPr>
      </w:pPr>
      <w:r w:rsidRPr="00487467">
        <w:rPr>
          <w:rFonts w:ascii="Trebuchet MS" w:hAnsi="Trebuchet MS"/>
          <w:sz w:val="24"/>
          <w:szCs w:val="24"/>
        </w:rPr>
        <w:t>Student Senate Treasurer</w:t>
      </w:r>
      <w:r w:rsidR="007E7F04">
        <w:rPr>
          <w:rFonts w:ascii="Trebuchet MS" w:hAnsi="Trebuchet MS"/>
          <w:sz w:val="24"/>
          <w:szCs w:val="24"/>
        </w:rPr>
        <w:t xml:space="preserve"> and Bookkeeper</w:t>
      </w:r>
    </w:p>
    <w:p w14:paraId="49B76AD3" w14:textId="77777777" w:rsidR="00C04286" w:rsidRDefault="007E7F04" w:rsidP="005A6B20">
      <w:pPr>
        <w:rPr>
          <w:rFonts w:ascii="Trebuchet MS" w:hAnsi="Trebuchet MS"/>
          <w:sz w:val="24"/>
          <w:szCs w:val="24"/>
        </w:rPr>
      </w:pPr>
      <w:r>
        <w:rPr>
          <w:rFonts w:ascii="Trebuchet MS" w:hAnsi="Trebuchet MS"/>
          <w:sz w:val="24"/>
          <w:szCs w:val="24"/>
        </w:rPr>
        <w:t>2015-2016</w:t>
      </w:r>
    </w:p>
    <w:p w14:paraId="1C8A0AC1" w14:textId="77777777" w:rsidR="00AA34D9" w:rsidRDefault="00AA34D9" w:rsidP="005A6B20">
      <w:pPr>
        <w:rPr>
          <w:rFonts w:ascii="Trebuchet MS" w:hAnsi="Trebuchet MS"/>
          <w:sz w:val="24"/>
          <w:szCs w:val="24"/>
        </w:rPr>
      </w:pPr>
    </w:p>
    <w:p w14:paraId="76CB4961" w14:textId="77777777" w:rsidR="007E7F04" w:rsidRDefault="007E7F04" w:rsidP="005A6B20">
      <w:pPr>
        <w:rPr>
          <w:rFonts w:ascii="Trebuchet MS" w:hAnsi="Trebuchet MS"/>
          <w:sz w:val="24"/>
          <w:szCs w:val="24"/>
        </w:rPr>
      </w:pPr>
    </w:p>
    <w:p w14:paraId="6FCB0213" w14:textId="77777777" w:rsidR="007E7F04" w:rsidRDefault="007E7F04" w:rsidP="005A6B20">
      <w:pPr>
        <w:rPr>
          <w:rFonts w:ascii="Trebuchet MS" w:hAnsi="Trebuchet MS"/>
          <w:sz w:val="24"/>
          <w:szCs w:val="24"/>
        </w:rPr>
      </w:pPr>
    </w:p>
    <w:p w14:paraId="5A1B8C36" w14:textId="77777777" w:rsidR="007E7F04" w:rsidRPr="00487467" w:rsidRDefault="007E7F04" w:rsidP="005A6B20">
      <w:pPr>
        <w:rPr>
          <w:rFonts w:ascii="Trebuchet MS" w:hAnsi="Trebuchet MS"/>
          <w:sz w:val="24"/>
          <w:szCs w:val="24"/>
        </w:rPr>
      </w:pPr>
    </w:p>
    <w:p w14:paraId="6DDED073" w14:textId="77777777" w:rsidR="00AA34D9" w:rsidRDefault="00AA34D9" w:rsidP="005A6B20">
      <w:pPr>
        <w:rPr>
          <w:rFonts w:ascii="Trebuchet MS" w:hAnsi="Trebuchet MS"/>
          <w:sz w:val="24"/>
          <w:szCs w:val="24"/>
        </w:rPr>
      </w:pPr>
    </w:p>
    <w:p w14:paraId="17EFCE01" w14:textId="77777777" w:rsidR="00686D8E" w:rsidRDefault="00686D8E" w:rsidP="005A6B20">
      <w:pPr>
        <w:rPr>
          <w:rFonts w:ascii="Trebuchet MS" w:hAnsi="Trebuchet MS"/>
          <w:sz w:val="24"/>
          <w:szCs w:val="24"/>
        </w:rPr>
      </w:pPr>
    </w:p>
    <w:p w14:paraId="65BECA83" w14:textId="77777777" w:rsidR="00686D8E" w:rsidRPr="00487467" w:rsidRDefault="00686D8E" w:rsidP="005A6B20">
      <w:pPr>
        <w:rPr>
          <w:rFonts w:ascii="Trebuchet MS" w:hAnsi="Trebuchet MS"/>
          <w:sz w:val="24"/>
          <w:szCs w:val="24"/>
        </w:rPr>
      </w:pPr>
    </w:p>
    <w:p w14:paraId="636BEEBC" w14:textId="77777777" w:rsidR="00E61665" w:rsidRDefault="00E61665" w:rsidP="005A6B20">
      <w:pPr>
        <w:rPr>
          <w:rFonts w:ascii="Trebuchet MS" w:hAnsi="Trebuchet MS"/>
          <w:sz w:val="24"/>
          <w:szCs w:val="24"/>
        </w:rPr>
      </w:pPr>
    </w:p>
    <w:p w14:paraId="3EB298C2" w14:textId="77777777" w:rsidR="00E61665" w:rsidRDefault="00E61665" w:rsidP="005A6B20">
      <w:pPr>
        <w:rPr>
          <w:rFonts w:ascii="Trebuchet MS" w:hAnsi="Trebuchet MS"/>
          <w:sz w:val="24"/>
          <w:szCs w:val="24"/>
        </w:rPr>
      </w:pPr>
    </w:p>
    <w:p w14:paraId="649B2AFB" w14:textId="77777777" w:rsidR="00AA34D9" w:rsidRPr="00487467" w:rsidRDefault="00AA34D9" w:rsidP="005A6B20">
      <w:pPr>
        <w:rPr>
          <w:rFonts w:ascii="Trebuchet MS" w:hAnsi="Trebuchet MS"/>
          <w:sz w:val="24"/>
          <w:szCs w:val="24"/>
        </w:rPr>
      </w:pPr>
    </w:p>
    <w:p w14:paraId="2FCCDD97" w14:textId="77777777" w:rsidR="00AA34D9" w:rsidRPr="00487467" w:rsidRDefault="007E7F04" w:rsidP="00AA34D9">
      <w:pPr>
        <w:jc w:val="center"/>
        <w:rPr>
          <w:rFonts w:ascii="Trebuchet MS" w:hAnsi="Trebuchet MS"/>
          <w:b/>
          <w:bCs/>
          <w:sz w:val="24"/>
          <w:szCs w:val="24"/>
        </w:rPr>
      </w:pPr>
      <w:r>
        <w:rPr>
          <w:rFonts w:ascii="Trebuchet MS" w:hAnsi="Trebuchet MS"/>
          <w:b/>
          <w:bCs/>
          <w:sz w:val="24"/>
          <w:szCs w:val="24"/>
        </w:rPr>
        <w:lastRenderedPageBreak/>
        <w:t>2015</w:t>
      </w:r>
      <w:bookmarkStart w:id="0" w:name="_GoBack"/>
      <w:bookmarkEnd w:id="0"/>
      <w:r w:rsidR="00AA34D9" w:rsidRPr="00487467">
        <w:rPr>
          <w:rFonts w:ascii="Trebuchet MS" w:hAnsi="Trebuchet MS"/>
          <w:b/>
          <w:bCs/>
          <w:sz w:val="24"/>
          <w:szCs w:val="24"/>
        </w:rPr>
        <w:t xml:space="preserve"> Finance Committee Spring Allocation</w:t>
      </w:r>
    </w:p>
    <w:p w14:paraId="615DADBD" w14:textId="77777777" w:rsidR="00AA34D9" w:rsidRPr="00487467" w:rsidRDefault="00AA34D9" w:rsidP="00AA34D9">
      <w:pPr>
        <w:jc w:val="center"/>
        <w:rPr>
          <w:rFonts w:ascii="Trebuchet MS" w:hAnsi="Trebuchet MS"/>
          <w:sz w:val="24"/>
          <w:szCs w:val="24"/>
        </w:rPr>
      </w:pPr>
    </w:p>
    <w:p w14:paraId="61DF1B3A" w14:textId="77777777" w:rsidR="00AA34D9" w:rsidRPr="00487467" w:rsidRDefault="00AA34D9" w:rsidP="00AA34D9">
      <w:pPr>
        <w:jc w:val="center"/>
        <w:rPr>
          <w:rFonts w:ascii="Trebuchet MS" w:hAnsi="Trebuchet MS"/>
          <w:sz w:val="24"/>
          <w:szCs w:val="24"/>
        </w:rPr>
      </w:pPr>
      <w:r w:rsidRPr="00487467">
        <w:rPr>
          <w:rFonts w:ascii="Trebuchet MS" w:hAnsi="Trebuchet MS"/>
          <w:sz w:val="24"/>
          <w:szCs w:val="24"/>
        </w:rPr>
        <w:t>Budget Questionnaire</w:t>
      </w:r>
    </w:p>
    <w:p w14:paraId="47246BAB" w14:textId="77777777" w:rsidR="00AA34D9" w:rsidRPr="00487467" w:rsidRDefault="00AA34D9" w:rsidP="00AA34D9">
      <w:pPr>
        <w:jc w:val="center"/>
        <w:rPr>
          <w:rFonts w:ascii="Trebuchet MS" w:hAnsi="Trebuchet MS"/>
          <w:i/>
          <w:iCs/>
          <w:sz w:val="24"/>
          <w:szCs w:val="24"/>
        </w:rPr>
      </w:pPr>
    </w:p>
    <w:p w14:paraId="5B4352AA" w14:textId="77777777" w:rsidR="00AA34D9" w:rsidRPr="00487467" w:rsidRDefault="00AA34D9" w:rsidP="00AA34D9">
      <w:pPr>
        <w:jc w:val="center"/>
        <w:rPr>
          <w:rFonts w:ascii="Trebuchet MS" w:hAnsi="Trebuchet MS"/>
          <w:i/>
          <w:iCs/>
          <w:sz w:val="24"/>
          <w:szCs w:val="24"/>
        </w:rPr>
      </w:pPr>
      <w:r w:rsidRPr="00487467">
        <w:rPr>
          <w:rFonts w:ascii="Trebuchet MS" w:hAnsi="Trebuchet MS"/>
          <w:i/>
          <w:iCs/>
          <w:sz w:val="24"/>
          <w:szCs w:val="24"/>
        </w:rPr>
        <w:t xml:space="preserve">Please send these </w:t>
      </w:r>
      <w:r w:rsidRPr="00487467">
        <w:rPr>
          <w:rFonts w:ascii="Trebuchet MS" w:hAnsi="Trebuchet MS"/>
          <w:b/>
          <w:i/>
          <w:iCs/>
          <w:sz w:val="24"/>
          <w:szCs w:val="24"/>
        </w:rPr>
        <w:t>questions and answers</w:t>
      </w:r>
      <w:r w:rsidRPr="00487467">
        <w:rPr>
          <w:rFonts w:ascii="Trebuchet MS" w:hAnsi="Trebuchet MS"/>
          <w:i/>
          <w:iCs/>
          <w:sz w:val="24"/>
          <w:szCs w:val="24"/>
        </w:rPr>
        <w:t xml:space="preserve"> via e-mail, with the rest of your budget, to </w:t>
      </w:r>
      <w:r w:rsidR="007E7F04">
        <w:rPr>
          <w:rFonts w:ascii="Trebuchet MS" w:hAnsi="Trebuchet MS"/>
          <w:sz w:val="24"/>
          <w:szCs w:val="24"/>
        </w:rPr>
        <w:t>hdxfincom@hendrix.edu</w:t>
      </w:r>
      <w:r w:rsidR="00C04286">
        <w:rPr>
          <w:rFonts w:ascii="Trebuchet MS" w:hAnsi="Trebuchet MS"/>
          <w:i/>
          <w:iCs/>
          <w:sz w:val="24"/>
          <w:szCs w:val="24"/>
        </w:rPr>
        <w:t xml:space="preserve"> by </w:t>
      </w:r>
      <w:r w:rsidR="00E61665">
        <w:rPr>
          <w:rFonts w:ascii="Trebuchet MS" w:hAnsi="Trebuchet MS"/>
          <w:i/>
          <w:iCs/>
          <w:sz w:val="24"/>
          <w:szCs w:val="24"/>
        </w:rPr>
        <w:t>11:59</w:t>
      </w:r>
      <w:r w:rsidR="00C04286">
        <w:rPr>
          <w:rFonts w:ascii="Trebuchet MS" w:hAnsi="Trebuchet MS"/>
          <w:i/>
          <w:iCs/>
          <w:sz w:val="24"/>
          <w:szCs w:val="24"/>
        </w:rPr>
        <w:t xml:space="preserve">pm on </w:t>
      </w:r>
      <w:r w:rsidR="007E7F04">
        <w:rPr>
          <w:rFonts w:ascii="Trebuchet MS" w:hAnsi="Trebuchet MS"/>
          <w:i/>
          <w:iCs/>
          <w:sz w:val="24"/>
          <w:szCs w:val="24"/>
        </w:rPr>
        <w:t>Wednesday</w:t>
      </w:r>
      <w:r w:rsidR="00C04286">
        <w:rPr>
          <w:rFonts w:ascii="Trebuchet MS" w:hAnsi="Trebuchet MS"/>
          <w:i/>
          <w:iCs/>
          <w:sz w:val="24"/>
          <w:szCs w:val="24"/>
        </w:rPr>
        <w:t xml:space="preserve">, </w:t>
      </w:r>
      <w:r w:rsidR="00E61665">
        <w:rPr>
          <w:rFonts w:ascii="Trebuchet MS" w:hAnsi="Trebuchet MS"/>
          <w:i/>
          <w:iCs/>
          <w:sz w:val="24"/>
          <w:szCs w:val="24"/>
        </w:rPr>
        <w:t xml:space="preserve">April </w:t>
      </w:r>
      <w:r w:rsidR="007E7F04">
        <w:rPr>
          <w:rFonts w:ascii="Trebuchet MS" w:hAnsi="Trebuchet MS"/>
          <w:i/>
          <w:iCs/>
          <w:sz w:val="24"/>
          <w:szCs w:val="24"/>
        </w:rPr>
        <w:t>1</w:t>
      </w:r>
      <w:r w:rsidR="007E7F04">
        <w:rPr>
          <w:rFonts w:ascii="Trebuchet MS" w:hAnsi="Trebuchet MS"/>
          <w:i/>
          <w:iCs/>
          <w:sz w:val="24"/>
          <w:szCs w:val="24"/>
          <w:vertAlign w:val="superscript"/>
        </w:rPr>
        <w:t>st</w:t>
      </w:r>
      <w:r w:rsidRPr="00487467">
        <w:rPr>
          <w:rFonts w:ascii="Trebuchet MS" w:hAnsi="Trebuchet MS"/>
          <w:i/>
          <w:iCs/>
          <w:sz w:val="24"/>
          <w:szCs w:val="24"/>
        </w:rPr>
        <w:t>.</w:t>
      </w:r>
    </w:p>
    <w:p w14:paraId="40C731E7" w14:textId="77777777" w:rsidR="00AA34D9" w:rsidRPr="00487467" w:rsidRDefault="00AA34D9" w:rsidP="00AA34D9">
      <w:pPr>
        <w:jc w:val="center"/>
        <w:rPr>
          <w:rFonts w:ascii="Trebuchet MS" w:hAnsi="Trebuchet MS"/>
          <w:sz w:val="24"/>
          <w:szCs w:val="24"/>
        </w:rPr>
      </w:pPr>
    </w:p>
    <w:p w14:paraId="34D24535" w14:textId="77777777" w:rsidR="00AA34D9" w:rsidRPr="00487467" w:rsidRDefault="00AA34D9" w:rsidP="00AA34D9">
      <w:pPr>
        <w:jc w:val="center"/>
        <w:rPr>
          <w:rFonts w:ascii="Trebuchet MS" w:hAnsi="Trebuchet MS"/>
          <w:sz w:val="24"/>
          <w:szCs w:val="24"/>
        </w:rPr>
      </w:pPr>
    </w:p>
    <w:p w14:paraId="01B5D760" w14:textId="77777777" w:rsidR="00AA34D9" w:rsidRPr="00487467" w:rsidRDefault="00AA34D9" w:rsidP="00AA34D9">
      <w:pPr>
        <w:rPr>
          <w:rFonts w:ascii="Trebuchet MS" w:hAnsi="Trebuchet MS"/>
          <w:sz w:val="24"/>
          <w:szCs w:val="24"/>
        </w:rPr>
      </w:pPr>
      <w:r w:rsidRPr="00487467">
        <w:rPr>
          <w:rFonts w:ascii="Trebuchet MS" w:hAnsi="Trebuchet MS"/>
          <w:sz w:val="24"/>
          <w:szCs w:val="24"/>
        </w:rPr>
        <w:t>1.  How much money is left in your account for the year?</w:t>
      </w:r>
    </w:p>
    <w:p w14:paraId="38143E8A" w14:textId="77777777" w:rsidR="00AA34D9" w:rsidRPr="00487467" w:rsidRDefault="00AA34D9" w:rsidP="00AA34D9">
      <w:pPr>
        <w:rPr>
          <w:rFonts w:ascii="Trebuchet MS" w:hAnsi="Trebuchet MS"/>
          <w:sz w:val="24"/>
          <w:szCs w:val="24"/>
        </w:rPr>
      </w:pPr>
    </w:p>
    <w:p w14:paraId="7BB0049B" w14:textId="77777777" w:rsidR="00AA34D9" w:rsidRPr="00487467" w:rsidRDefault="00AA34D9" w:rsidP="00AA34D9">
      <w:pPr>
        <w:rPr>
          <w:rFonts w:ascii="Trebuchet MS" w:hAnsi="Trebuchet MS"/>
          <w:sz w:val="24"/>
          <w:szCs w:val="24"/>
        </w:rPr>
      </w:pPr>
      <w:r w:rsidRPr="00487467">
        <w:rPr>
          <w:rFonts w:ascii="Trebuchet MS" w:hAnsi="Trebuchet MS"/>
          <w:sz w:val="24"/>
          <w:szCs w:val="24"/>
        </w:rPr>
        <w:t>2.  Any funds left unused can make the budget allocation process easier.  What requirements do you have left for the money remaining in your account?</w:t>
      </w:r>
    </w:p>
    <w:p w14:paraId="2AADA24D" w14:textId="77777777" w:rsidR="00AA34D9" w:rsidRPr="00487467" w:rsidRDefault="00AA34D9" w:rsidP="00AA34D9">
      <w:pPr>
        <w:rPr>
          <w:rFonts w:ascii="Trebuchet MS" w:hAnsi="Trebuchet MS"/>
          <w:sz w:val="24"/>
          <w:szCs w:val="24"/>
        </w:rPr>
      </w:pPr>
    </w:p>
    <w:p w14:paraId="62381E57" w14:textId="77777777" w:rsidR="00AA34D9" w:rsidRPr="00487467" w:rsidRDefault="00AA34D9" w:rsidP="00AA34D9">
      <w:pPr>
        <w:rPr>
          <w:rFonts w:ascii="Trebuchet MS" w:hAnsi="Trebuchet MS"/>
          <w:sz w:val="24"/>
          <w:szCs w:val="24"/>
        </w:rPr>
      </w:pPr>
      <w:r w:rsidRPr="00487467">
        <w:rPr>
          <w:rFonts w:ascii="Trebuchet MS" w:hAnsi="Trebuchet MS"/>
          <w:sz w:val="24"/>
          <w:szCs w:val="24"/>
        </w:rPr>
        <w:t>3.  Do you expect to host more events in the fall, the spring, or to plan an evenly balanced calendar?</w:t>
      </w:r>
    </w:p>
    <w:p w14:paraId="1DF0DC8E" w14:textId="77777777" w:rsidR="00AA34D9" w:rsidRPr="00487467" w:rsidRDefault="00AA34D9" w:rsidP="00AA34D9">
      <w:pPr>
        <w:rPr>
          <w:rFonts w:ascii="Trebuchet MS" w:hAnsi="Trebuchet MS"/>
          <w:sz w:val="24"/>
          <w:szCs w:val="24"/>
        </w:rPr>
      </w:pPr>
    </w:p>
    <w:p w14:paraId="3C49EB1C" w14:textId="77777777" w:rsidR="00AA34D9" w:rsidRPr="00487467" w:rsidRDefault="00AA34D9" w:rsidP="00AA34D9">
      <w:pPr>
        <w:rPr>
          <w:rFonts w:ascii="Trebuchet MS" w:hAnsi="Trebuchet MS"/>
          <w:sz w:val="24"/>
          <w:szCs w:val="24"/>
        </w:rPr>
      </w:pPr>
      <w:r w:rsidRPr="00487467">
        <w:rPr>
          <w:rFonts w:ascii="Trebuchet MS" w:hAnsi="Trebuchet MS"/>
          <w:sz w:val="24"/>
          <w:szCs w:val="24"/>
        </w:rPr>
        <w:t>4.  How many members do you have in your organization?  If there is no set figure available, please provide an estimate.</w:t>
      </w:r>
      <w:r w:rsidRPr="00487467">
        <w:rPr>
          <w:rFonts w:ascii="Trebuchet MS" w:hAnsi="Trebuchet MS"/>
          <w:sz w:val="24"/>
          <w:szCs w:val="24"/>
        </w:rPr>
        <w:br/>
      </w:r>
    </w:p>
    <w:p w14:paraId="7ACD5B7F" w14:textId="77777777" w:rsidR="00AA34D9" w:rsidRPr="00487467" w:rsidRDefault="00AA34D9" w:rsidP="00AA34D9">
      <w:pPr>
        <w:rPr>
          <w:rFonts w:ascii="Trebuchet MS" w:hAnsi="Trebuchet MS"/>
          <w:sz w:val="24"/>
          <w:szCs w:val="24"/>
        </w:rPr>
      </w:pPr>
      <w:r w:rsidRPr="00487467">
        <w:rPr>
          <w:rFonts w:ascii="Trebuchet MS" w:hAnsi="Trebuchet MS"/>
          <w:sz w:val="24"/>
          <w:szCs w:val="24"/>
        </w:rPr>
        <w:t xml:space="preserve">5.  Do you foresee taking any organizational dues next year?  If so, how much do you plan to charge? </w:t>
      </w:r>
      <w:r w:rsidRPr="00487467">
        <w:rPr>
          <w:rFonts w:ascii="Trebuchet MS" w:hAnsi="Trebuchet MS"/>
          <w:sz w:val="24"/>
          <w:szCs w:val="24"/>
        </w:rPr>
        <w:br/>
      </w:r>
      <w:r w:rsidRPr="00487467">
        <w:rPr>
          <w:rFonts w:ascii="Trebuchet MS" w:hAnsi="Trebuchet MS"/>
          <w:sz w:val="24"/>
          <w:szCs w:val="24"/>
        </w:rPr>
        <w:br/>
        <w:t>6.  If applicable, traditionally, how does your organization use these dues?</w:t>
      </w:r>
    </w:p>
    <w:p w14:paraId="333C1E89" w14:textId="77777777" w:rsidR="005A6B20" w:rsidRPr="00487467" w:rsidRDefault="005A6B20" w:rsidP="001E245C">
      <w:pPr>
        <w:rPr>
          <w:rFonts w:ascii="Trebuchet MS" w:hAnsi="Trebuchet MS"/>
          <w:sz w:val="24"/>
          <w:szCs w:val="24"/>
        </w:rPr>
      </w:pPr>
    </w:p>
    <w:sectPr w:rsidR="005A6B20" w:rsidRPr="00487467" w:rsidSect="009917F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D62F0" w14:textId="77777777" w:rsidR="00886F7A" w:rsidRDefault="00886F7A" w:rsidP="00487467">
      <w:r>
        <w:separator/>
      </w:r>
    </w:p>
  </w:endnote>
  <w:endnote w:type="continuationSeparator" w:id="0">
    <w:p w14:paraId="54878950" w14:textId="77777777" w:rsidR="00886F7A" w:rsidRDefault="00886F7A" w:rsidP="0048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44971"/>
      <w:docPartObj>
        <w:docPartGallery w:val="Page Numbers (Bottom of Page)"/>
        <w:docPartUnique/>
      </w:docPartObj>
    </w:sdtPr>
    <w:sdtEndPr>
      <w:rPr>
        <w:noProof/>
      </w:rPr>
    </w:sdtEndPr>
    <w:sdtContent>
      <w:p w14:paraId="4C17F598" w14:textId="77777777" w:rsidR="00886F7A" w:rsidRDefault="00CB00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359FA9" w14:textId="77777777" w:rsidR="00886F7A" w:rsidRDefault="00886F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C29F0" w14:textId="77777777" w:rsidR="00886F7A" w:rsidRDefault="00886F7A" w:rsidP="00487467">
      <w:r>
        <w:separator/>
      </w:r>
    </w:p>
  </w:footnote>
  <w:footnote w:type="continuationSeparator" w:id="0">
    <w:p w14:paraId="442F25A8" w14:textId="77777777" w:rsidR="00886F7A" w:rsidRDefault="00886F7A" w:rsidP="004874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9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AB1BCC"/>
    <w:multiLevelType w:val="multilevel"/>
    <w:tmpl w:val="2B56D60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B6E9C"/>
    <w:multiLevelType w:val="hybridMultilevel"/>
    <w:tmpl w:val="3128453E"/>
    <w:lvl w:ilvl="0" w:tplc="3B00DB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757B"/>
    <w:multiLevelType w:val="hybridMultilevel"/>
    <w:tmpl w:val="6F06C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8E0B38"/>
    <w:multiLevelType w:val="hybridMultilevel"/>
    <w:tmpl w:val="2102C39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D7BF8"/>
    <w:multiLevelType w:val="hybridMultilevel"/>
    <w:tmpl w:val="32D2F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6DA369E"/>
    <w:multiLevelType w:val="hybridMultilevel"/>
    <w:tmpl w:val="25327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680076"/>
    <w:multiLevelType w:val="hybridMultilevel"/>
    <w:tmpl w:val="574C57D2"/>
    <w:lvl w:ilvl="0" w:tplc="2C7E6B0C">
      <w:start w:val="1"/>
      <w:numFmt w:val="decimal"/>
      <w:lvlText w:val="%1."/>
      <w:lvlJc w:val="left"/>
      <w:pPr>
        <w:ind w:left="720" w:hanging="360"/>
      </w:pPr>
      <w:rPr>
        <w:rFonts w:hint="default"/>
        <w:b/>
      </w:rPr>
    </w:lvl>
    <w:lvl w:ilvl="1" w:tplc="2C7E6B0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7659A"/>
    <w:multiLevelType w:val="hybridMultilevel"/>
    <w:tmpl w:val="0B480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43627"/>
    <w:multiLevelType w:val="hybridMultilevel"/>
    <w:tmpl w:val="1DC0CFB6"/>
    <w:lvl w:ilvl="0" w:tplc="2C7E6B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452D9"/>
    <w:multiLevelType w:val="multilevel"/>
    <w:tmpl w:val="11DEEC1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986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1372E4E"/>
    <w:multiLevelType w:val="hybridMultilevel"/>
    <w:tmpl w:val="4482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A49C5"/>
    <w:multiLevelType w:val="hybridMultilevel"/>
    <w:tmpl w:val="7C7C409A"/>
    <w:lvl w:ilvl="0" w:tplc="3B00DB64">
      <w:start w:val="1"/>
      <w:numFmt w:val="bullet"/>
      <w:lvlText w:val="•"/>
      <w:lvlJc w:val="left"/>
      <w:pPr>
        <w:tabs>
          <w:tab w:val="num" w:pos="720"/>
        </w:tabs>
        <w:ind w:left="720" w:hanging="360"/>
      </w:pPr>
      <w:rPr>
        <w:rFonts w:ascii="Arial" w:hAnsi="Arial" w:hint="default"/>
      </w:rPr>
    </w:lvl>
    <w:lvl w:ilvl="1" w:tplc="5B8ED6AA" w:tentative="1">
      <w:start w:val="1"/>
      <w:numFmt w:val="bullet"/>
      <w:lvlText w:val=""/>
      <w:lvlJc w:val="left"/>
      <w:pPr>
        <w:tabs>
          <w:tab w:val="num" w:pos="1440"/>
        </w:tabs>
        <w:ind w:left="1440" w:hanging="360"/>
      </w:pPr>
      <w:rPr>
        <w:rFonts w:ascii="Wingdings" w:hAnsi="Wingdings" w:hint="default"/>
      </w:rPr>
    </w:lvl>
    <w:lvl w:ilvl="2" w:tplc="C52A5B2C" w:tentative="1">
      <w:start w:val="1"/>
      <w:numFmt w:val="bullet"/>
      <w:lvlText w:val=""/>
      <w:lvlJc w:val="left"/>
      <w:pPr>
        <w:tabs>
          <w:tab w:val="num" w:pos="2160"/>
        </w:tabs>
        <w:ind w:left="2160" w:hanging="360"/>
      </w:pPr>
      <w:rPr>
        <w:rFonts w:ascii="Wingdings" w:hAnsi="Wingdings" w:hint="default"/>
      </w:rPr>
    </w:lvl>
    <w:lvl w:ilvl="3" w:tplc="44D288F8" w:tentative="1">
      <w:start w:val="1"/>
      <w:numFmt w:val="bullet"/>
      <w:lvlText w:val=""/>
      <w:lvlJc w:val="left"/>
      <w:pPr>
        <w:tabs>
          <w:tab w:val="num" w:pos="2880"/>
        </w:tabs>
        <w:ind w:left="2880" w:hanging="360"/>
      </w:pPr>
      <w:rPr>
        <w:rFonts w:ascii="Wingdings" w:hAnsi="Wingdings" w:hint="default"/>
      </w:rPr>
    </w:lvl>
    <w:lvl w:ilvl="4" w:tplc="1CE625CC" w:tentative="1">
      <w:start w:val="1"/>
      <w:numFmt w:val="bullet"/>
      <w:lvlText w:val=""/>
      <w:lvlJc w:val="left"/>
      <w:pPr>
        <w:tabs>
          <w:tab w:val="num" w:pos="3600"/>
        </w:tabs>
        <w:ind w:left="3600" w:hanging="360"/>
      </w:pPr>
      <w:rPr>
        <w:rFonts w:ascii="Wingdings" w:hAnsi="Wingdings" w:hint="default"/>
      </w:rPr>
    </w:lvl>
    <w:lvl w:ilvl="5" w:tplc="62282632" w:tentative="1">
      <w:start w:val="1"/>
      <w:numFmt w:val="bullet"/>
      <w:lvlText w:val=""/>
      <w:lvlJc w:val="left"/>
      <w:pPr>
        <w:tabs>
          <w:tab w:val="num" w:pos="4320"/>
        </w:tabs>
        <w:ind w:left="4320" w:hanging="360"/>
      </w:pPr>
      <w:rPr>
        <w:rFonts w:ascii="Wingdings" w:hAnsi="Wingdings" w:hint="default"/>
      </w:rPr>
    </w:lvl>
    <w:lvl w:ilvl="6" w:tplc="9B520F9E" w:tentative="1">
      <w:start w:val="1"/>
      <w:numFmt w:val="bullet"/>
      <w:lvlText w:val=""/>
      <w:lvlJc w:val="left"/>
      <w:pPr>
        <w:tabs>
          <w:tab w:val="num" w:pos="5040"/>
        </w:tabs>
        <w:ind w:left="5040" w:hanging="360"/>
      </w:pPr>
      <w:rPr>
        <w:rFonts w:ascii="Wingdings" w:hAnsi="Wingdings" w:hint="default"/>
      </w:rPr>
    </w:lvl>
    <w:lvl w:ilvl="7" w:tplc="6AD01FDC" w:tentative="1">
      <w:start w:val="1"/>
      <w:numFmt w:val="bullet"/>
      <w:lvlText w:val=""/>
      <w:lvlJc w:val="left"/>
      <w:pPr>
        <w:tabs>
          <w:tab w:val="num" w:pos="5760"/>
        </w:tabs>
        <w:ind w:left="5760" w:hanging="360"/>
      </w:pPr>
      <w:rPr>
        <w:rFonts w:ascii="Wingdings" w:hAnsi="Wingdings" w:hint="default"/>
      </w:rPr>
    </w:lvl>
    <w:lvl w:ilvl="8" w:tplc="AE14A0B8" w:tentative="1">
      <w:start w:val="1"/>
      <w:numFmt w:val="bullet"/>
      <w:lvlText w:val=""/>
      <w:lvlJc w:val="left"/>
      <w:pPr>
        <w:tabs>
          <w:tab w:val="num" w:pos="6480"/>
        </w:tabs>
        <w:ind w:left="6480" w:hanging="360"/>
      </w:pPr>
      <w:rPr>
        <w:rFonts w:ascii="Wingdings" w:hAnsi="Wingdings" w:hint="default"/>
      </w:rPr>
    </w:lvl>
  </w:abstractNum>
  <w:abstractNum w:abstractNumId="14">
    <w:nsid w:val="497F5CA8"/>
    <w:multiLevelType w:val="multilevel"/>
    <w:tmpl w:val="EC0AD78A"/>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nsid w:val="52B94398"/>
    <w:multiLevelType w:val="multilevel"/>
    <w:tmpl w:val="CFC2F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F63D0F"/>
    <w:multiLevelType w:val="hybridMultilevel"/>
    <w:tmpl w:val="35AED364"/>
    <w:lvl w:ilvl="0" w:tplc="3B00DB64">
      <w:start w:val="1"/>
      <w:numFmt w:val="bullet"/>
      <w:lvlText w:val="•"/>
      <w:lvlJc w:val="left"/>
      <w:pPr>
        <w:tabs>
          <w:tab w:val="num" w:pos="720"/>
        </w:tabs>
        <w:ind w:left="720" w:hanging="360"/>
      </w:pPr>
      <w:rPr>
        <w:rFonts w:ascii="Arial" w:hAnsi="Arial" w:hint="default"/>
      </w:rPr>
    </w:lvl>
    <w:lvl w:ilvl="1" w:tplc="26027030" w:tentative="1">
      <w:start w:val="1"/>
      <w:numFmt w:val="bullet"/>
      <w:lvlText w:val="•"/>
      <w:lvlJc w:val="left"/>
      <w:pPr>
        <w:tabs>
          <w:tab w:val="num" w:pos="1440"/>
        </w:tabs>
        <w:ind w:left="1440" w:hanging="360"/>
      </w:pPr>
      <w:rPr>
        <w:rFonts w:ascii="Arial" w:hAnsi="Arial" w:hint="default"/>
      </w:rPr>
    </w:lvl>
    <w:lvl w:ilvl="2" w:tplc="69904586" w:tentative="1">
      <w:start w:val="1"/>
      <w:numFmt w:val="bullet"/>
      <w:lvlText w:val="•"/>
      <w:lvlJc w:val="left"/>
      <w:pPr>
        <w:tabs>
          <w:tab w:val="num" w:pos="2160"/>
        </w:tabs>
        <w:ind w:left="2160" w:hanging="360"/>
      </w:pPr>
      <w:rPr>
        <w:rFonts w:ascii="Arial" w:hAnsi="Arial" w:hint="default"/>
      </w:rPr>
    </w:lvl>
    <w:lvl w:ilvl="3" w:tplc="87F6673C" w:tentative="1">
      <w:start w:val="1"/>
      <w:numFmt w:val="bullet"/>
      <w:lvlText w:val="•"/>
      <w:lvlJc w:val="left"/>
      <w:pPr>
        <w:tabs>
          <w:tab w:val="num" w:pos="2880"/>
        </w:tabs>
        <w:ind w:left="2880" w:hanging="360"/>
      </w:pPr>
      <w:rPr>
        <w:rFonts w:ascii="Arial" w:hAnsi="Arial" w:hint="default"/>
      </w:rPr>
    </w:lvl>
    <w:lvl w:ilvl="4" w:tplc="0644B0F8" w:tentative="1">
      <w:start w:val="1"/>
      <w:numFmt w:val="bullet"/>
      <w:lvlText w:val="•"/>
      <w:lvlJc w:val="left"/>
      <w:pPr>
        <w:tabs>
          <w:tab w:val="num" w:pos="3600"/>
        </w:tabs>
        <w:ind w:left="3600" w:hanging="360"/>
      </w:pPr>
      <w:rPr>
        <w:rFonts w:ascii="Arial" w:hAnsi="Arial" w:hint="default"/>
      </w:rPr>
    </w:lvl>
    <w:lvl w:ilvl="5" w:tplc="99DAE8CE" w:tentative="1">
      <w:start w:val="1"/>
      <w:numFmt w:val="bullet"/>
      <w:lvlText w:val="•"/>
      <w:lvlJc w:val="left"/>
      <w:pPr>
        <w:tabs>
          <w:tab w:val="num" w:pos="4320"/>
        </w:tabs>
        <w:ind w:left="4320" w:hanging="360"/>
      </w:pPr>
      <w:rPr>
        <w:rFonts w:ascii="Arial" w:hAnsi="Arial" w:hint="default"/>
      </w:rPr>
    </w:lvl>
    <w:lvl w:ilvl="6" w:tplc="E864FBDE" w:tentative="1">
      <w:start w:val="1"/>
      <w:numFmt w:val="bullet"/>
      <w:lvlText w:val="•"/>
      <w:lvlJc w:val="left"/>
      <w:pPr>
        <w:tabs>
          <w:tab w:val="num" w:pos="5040"/>
        </w:tabs>
        <w:ind w:left="5040" w:hanging="360"/>
      </w:pPr>
      <w:rPr>
        <w:rFonts w:ascii="Arial" w:hAnsi="Arial" w:hint="default"/>
      </w:rPr>
    </w:lvl>
    <w:lvl w:ilvl="7" w:tplc="3E3025D0" w:tentative="1">
      <w:start w:val="1"/>
      <w:numFmt w:val="bullet"/>
      <w:lvlText w:val="•"/>
      <w:lvlJc w:val="left"/>
      <w:pPr>
        <w:tabs>
          <w:tab w:val="num" w:pos="5760"/>
        </w:tabs>
        <w:ind w:left="5760" w:hanging="360"/>
      </w:pPr>
      <w:rPr>
        <w:rFonts w:ascii="Arial" w:hAnsi="Arial" w:hint="default"/>
      </w:rPr>
    </w:lvl>
    <w:lvl w:ilvl="8" w:tplc="074EB172" w:tentative="1">
      <w:start w:val="1"/>
      <w:numFmt w:val="bullet"/>
      <w:lvlText w:val="•"/>
      <w:lvlJc w:val="left"/>
      <w:pPr>
        <w:tabs>
          <w:tab w:val="num" w:pos="6480"/>
        </w:tabs>
        <w:ind w:left="6480" w:hanging="360"/>
      </w:pPr>
      <w:rPr>
        <w:rFonts w:ascii="Arial" w:hAnsi="Arial" w:hint="default"/>
      </w:rPr>
    </w:lvl>
  </w:abstractNum>
  <w:abstractNum w:abstractNumId="17">
    <w:nsid w:val="5E035C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2874C5"/>
    <w:multiLevelType w:val="hybridMultilevel"/>
    <w:tmpl w:val="0C965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FB1BAC"/>
    <w:multiLevelType w:val="hybridMultilevel"/>
    <w:tmpl w:val="BB92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C3E01"/>
    <w:multiLevelType w:val="hybridMultilevel"/>
    <w:tmpl w:val="B4B868FC"/>
    <w:lvl w:ilvl="0" w:tplc="2624825A">
      <w:start w:val="1"/>
      <w:numFmt w:val="bullet"/>
      <w:lvlText w:val=""/>
      <w:lvlJc w:val="left"/>
      <w:pPr>
        <w:tabs>
          <w:tab w:val="num" w:pos="720"/>
        </w:tabs>
        <w:ind w:left="720" w:hanging="360"/>
      </w:pPr>
      <w:rPr>
        <w:rFonts w:ascii="Wingdings" w:hAnsi="Wingdings" w:hint="default"/>
      </w:rPr>
    </w:lvl>
    <w:lvl w:ilvl="1" w:tplc="5B8ED6AA" w:tentative="1">
      <w:start w:val="1"/>
      <w:numFmt w:val="bullet"/>
      <w:lvlText w:val=""/>
      <w:lvlJc w:val="left"/>
      <w:pPr>
        <w:tabs>
          <w:tab w:val="num" w:pos="1440"/>
        </w:tabs>
        <w:ind w:left="1440" w:hanging="360"/>
      </w:pPr>
      <w:rPr>
        <w:rFonts w:ascii="Wingdings" w:hAnsi="Wingdings" w:hint="default"/>
      </w:rPr>
    </w:lvl>
    <w:lvl w:ilvl="2" w:tplc="C52A5B2C" w:tentative="1">
      <w:start w:val="1"/>
      <w:numFmt w:val="bullet"/>
      <w:lvlText w:val=""/>
      <w:lvlJc w:val="left"/>
      <w:pPr>
        <w:tabs>
          <w:tab w:val="num" w:pos="2160"/>
        </w:tabs>
        <w:ind w:left="2160" w:hanging="360"/>
      </w:pPr>
      <w:rPr>
        <w:rFonts w:ascii="Wingdings" w:hAnsi="Wingdings" w:hint="default"/>
      </w:rPr>
    </w:lvl>
    <w:lvl w:ilvl="3" w:tplc="44D288F8" w:tentative="1">
      <w:start w:val="1"/>
      <w:numFmt w:val="bullet"/>
      <w:lvlText w:val=""/>
      <w:lvlJc w:val="left"/>
      <w:pPr>
        <w:tabs>
          <w:tab w:val="num" w:pos="2880"/>
        </w:tabs>
        <w:ind w:left="2880" w:hanging="360"/>
      </w:pPr>
      <w:rPr>
        <w:rFonts w:ascii="Wingdings" w:hAnsi="Wingdings" w:hint="default"/>
      </w:rPr>
    </w:lvl>
    <w:lvl w:ilvl="4" w:tplc="1CE625CC" w:tentative="1">
      <w:start w:val="1"/>
      <w:numFmt w:val="bullet"/>
      <w:lvlText w:val=""/>
      <w:lvlJc w:val="left"/>
      <w:pPr>
        <w:tabs>
          <w:tab w:val="num" w:pos="3600"/>
        </w:tabs>
        <w:ind w:left="3600" w:hanging="360"/>
      </w:pPr>
      <w:rPr>
        <w:rFonts w:ascii="Wingdings" w:hAnsi="Wingdings" w:hint="default"/>
      </w:rPr>
    </w:lvl>
    <w:lvl w:ilvl="5" w:tplc="62282632" w:tentative="1">
      <w:start w:val="1"/>
      <w:numFmt w:val="bullet"/>
      <w:lvlText w:val=""/>
      <w:lvlJc w:val="left"/>
      <w:pPr>
        <w:tabs>
          <w:tab w:val="num" w:pos="4320"/>
        </w:tabs>
        <w:ind w:left="4320" w:hanging="360"/>
      </w:pPr>
      <w:rPr>
        <w:rFonts w:ascii="Wingdings" w:hAnsi="Wingdings" w:hint="default"/>
      </w:rPr>
    </w:lvl>
    <w:lvl w:ilvl="6" w:tplc="9B520F9E" w:tentative="1">
      <w:start w:val="1"/>
      <w:numFmt w:val="bullet"/>
      <w:lvlText w:val=""/>
      <w:lvlJc w:val="left"/>
      <w:pPr>
        <w:tabs>
          <w:tab w:val="num" w:pos="5040"/>
        </w:tabs>
        <w:ind w:left="5040" w:hanging="360"/>
      </w:pPr>
      <w:rPr>
        <w:rFonts w:ascii="Wingdings" w:hAnsi="Wingdings" w:hint="default"/>
      </w:rPr>
    </w:lvl>
    <w:lvl w:ilvl="7" w:tplc="6AD01FDC" w:tentative="1">
      <w:start w:val="1"/>
      <w:numFmt w:val="bullet"/>
      <w:lvlText w:val=""/>
      <w:lvlJc w:val="left"/>
      <w:pPr>
        <w:tabs>
          <w:tab w:val="num" w:pos="5760"/>
        </w:tabs>
        <w:ind w:left="5760" w:hanging="360"/>
      </w:pPr>
      <w:rPr>
        <w:rFonts w:ascii="Wingdings" w:hAnsi="Wingdings" w:hint="default"/>
      </w:rPr>
    </w:lvl>
    <w:lvl w:ilvl="8" w:tplc="AE14A0B8" w:tentative="1">
      <w:start w:val="1"/>
      <w:numFmt w:val="bullet"/>
      <w:lvlText w:val=""/>
      <w:lvlJc w:val="left"/>
      <w:pPr>
        <w:tabs>
          <w:tab w:val="num" w:pos="6480"/>
        </w:tabs>
        <w:ind w:left="6480" w:hanging="360"/>
      </w:pPr>
      <w:rPr>
        <w:rFonts w:ascii="Wingdings" w:hAnsi="Wingdings" w:hint="default"/>
      </w:rPr>
    </w:lvl>
  </w:abstractNum>
  <w:abstractNum w:abstractNumId="21">
    <w:nsid w:val="722D68CE"/>
    <w:multiLevelType w:val="multilevel"/>
    <w:tmpl w:val="11DEEC1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4750AC0"/>
    <w:multiLevelType w:val="multilevel"/>
    <w:tmpl w:val="7E089A5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E50C85"/>
    <w:multiLevelType w:val="hybridMultilevel"/>
    <w:tmpl w:val="1CF0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16"/>
  </w:num>
  <w:num w:numId="5">
    <w:abstractNumId w:val="23"/>
  </w:num>
  <w:num w:numId="6">
    <w:abstractNumId w:val="18"/>
  </w:num>
  <w:num w:numId="7">
    <w:abstractNumId w:val="20"/>
  </w:num>
  <w:num w:numId="8">
    <w:abstractNumId w:val="9"/>
  </w:num>
  <w:num w:numId="9">
    <w:abstractNumId w:val="13"/>
  </w:num>
  <w:num w:numId="10">
    <w:abstractNumId w:val="2"/>
  </w:num>
  <w:num w:numId="11">
    <w:abstractNumId w:val="7"/>
  </w:num>
  <w:num w:numId="12">
    <w:abstractNumId w:val="4"/>
  </w:num>
  <w:num w:numId="13">
    <w:abstractNumId w:val="21"/>
  </w:num>
  <w:num w:numId="14">
    <w:abstractNumId w:val="0"/>
  </w:num>
  <w:num w:numId="15">
    <w:abstractNumId w:val="15"/>
  </w:num>
  <w:num w:numId="16">
    <w:abstractNumId w:val="1"/>
  </w:num>
  <w:num w:numId="17">
    <w:abstractNumId w:val="5"/>
  </w:num>
  <w:num w:numId="18">
    <w:abstractNumId w:val="14"/>
  </w:num>
  <w:num w:numId="19">
    <w:abstractNumId w:val="11"/>
  </w:num>
  <w:num w:numId="20">
    <w:abstractNumId w:val="3"/>
  </w:num>
  <w:num w:numId="21">
    <w:abstractNumId w:val="6"/>
  </w:num>
  <w:num w:numId="22">
    <w:abstractNumId w:val="17"/>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94"/>
    <w:rsid w:val="00094649"/>
    <w:rsid w:val="001E245C"/>
    <w:rsid w:val="001E2D80"/>
    <w:rsid w:val="00207C85"/>
    <w:rsid w:val="0021696E"/>
    <w:rsid w:val="002219EE"/>
    <w:rsid w:val="00302A4A"/>
    <w:rsid w:val="0034491C"/>
    <w:rsid w:val="00350DB7"/>
    <w:rsid w:val="003B627E"/>
    <w:rsid w:val="00442089"/>
    <w:rsid w:val="00487467"/>
    <w:rsid w:val="005A4ED6"/>
    <w:rsid w:val="005A6B20"/>
    <w:rsid w:val="005C72EA"/>
    <w:rsid w:val="005D61A9"/>
    <w:rsid w:val="00603B9A"/>
    <w:rsid w:val="00617997"/>
    <w:rsid w:val="00686D8E"/>
    <w:rsid w:val="007955AE"/>
    <w:rsid w:val="007A4A57"/>
    <w:rsid w:val="007E7F04"/>
    <w:rsid w:val="00830102"/>
    <w:rsid w:val="00841A6B"/>
    <w:rsid w:val="00886F7A"/>
    <w:rsid w:val="008D1D94"/>
    <w:rsid w:val="00930F18"/>
    <w:rsid w:val="009917F8"/>
    <w:rsid w:val="009B757B"/>
    <w:rsid w:val="009D58B9"/>
    <w:rsid w:val="00AA34D9"/>
    <w:rsid w:val="00C04286"/>
    <w:rsid w:val="00CB009A"/>
    <w:rsid w:val="00D018B5"/>
    <w:rsid w:val="00D05E72"/>
    <w:rsid w:val="00D61FA6"/>
    <w:rsid w:val="00D90851"/>
    <w:rsid w:val="00D91FC6"/>
    <w:rsid w:val="00DF1794"/>
    <w:rsid w:val="00E45801"/>
    <w:rsid w:val="00E61665"/>
    <w:rsid w:val="00E84CD1"/>
    <w:rsid w:val="00EC1F04"/>
    <w:rsid w:val="00F66F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9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94"/>
    <w:pPr>
      <w:ind w:left="720"/>
      <w:contextualSpacing/>
    </w:pPr>
  </w:style>
  <w:style w:type="table" w:styleId="TableGrid">
    <w:name w:val="Table Grid"/>
    <w:basedOn w:val="TableNormal"/>
    <w:uiPriority w:val="59"/>
    <w:rsid w:val="00DF1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696E"/>
    <w:rPr>
      <w:color w:val="0000FF" w:themeColor="hyperlink"/>
      <w:u w:val="single"/>
    </w:rPr>
  </w:style>
  <w:style w:type="paragraph" w:styleId="NormalWeb">
    <w:name w:val="Normal (Web)"/>
    <w:basedOn w:val="Normal"/>
    <w:uiPriority w:val="99"/>
    <w:semiHidden/>
    <w:unhideWhenUsed/>
    <w:rsid w:val="005A6B2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467"/>
    <w:pPr>
      <w:tabs>
        <w:tab w:val="center" w:pos="4680"/>
        <w:tab w:val="right" w:pos="9360"/>
      </w:tabs>
    </w:pPr>
  </w:style>
  <w:style w:type="character" w:customStyle="1" w:styleId="HeaderChar">
    <w:name w:val="Header Char"/>
    <w:basedOn w:val="DefaultParagraphFont"/>
    <w:link w:val="Header"/>
    <w:uiPriority w:val="99"/>
    <w:rsid w:val="00487467"/>
  </w:style>
  <w:style w:type="paragraph" w:styleId="Footer">
    <w:name w:val="footer"/>
    <w:basedOn w:val="Normal"/>
    <w:link w:val="FooterChar"/>
    <w:uiPriority w:val="99"/>
    <w:unhideWhenUsed/>
    <w:rsid w:val="00487467"/>
    <w:pPr>
      <w:tabs>
        <w:tab w:val="center" w:pos="4680"/>
        <w:tab w:val="right" w:pos="9360"/>
      </w:tabs>
    </w:pPr>
  </w:style>
  <w:style w:type="character" w:customStyle="1" w:styleId="FooterChar">
    <w:name w:val="Footer Char"/>
    <w:basedOn w:val="DefaultParagraphFont"/>
    <w:link w:val="Footer"/>
    <w:uiPriority w:val="99"/>
    <w:rsid w:val="00487467"/>
  </w:style>
  <w:style w:type="paragraph" w:styleId="BalloonText">
    <w:name w:val="Balloon Text"/>
    <w:basedOn w:val="Normal"/>
    <w:link w:val="BalloonTextChar"/>
    <w:uiPriority w:val="99"/>
    <w:semiHidden/>
    <w:unhideWhenUsed/>
    <w:rsid w:val="00487467"/>
    <w:rPr>
      <w:rFonts w:ascii="Tahoma" w:hAnsi="Tahoma" w:cs="Tahoma"/>
      <w:sz w:val="16"/>
      <w:szCs w:val="16"/>
    </w:rPr>
  </w:style>
  <w:style w:type="character" w:customStyle="1" w:styleId="BalloonTextChar">
    <w:name w:val="Balloon Text Char"/>
    <w:basedOn w:val="DefaultParagraphFont"/>
    <w:link w:val="BalloonText"/>
    <w:uiPriority w:val="99"/>
    <w:semiHidden/>
    <w:rsid w:val="00487467"/>
    <w:rPr>
      <w:rFonts w:ascii="Tahoma" w:hAnsi="Tahoma" w:cs="Tahoma"/>
      <w:sz w:val="16"/>
      <w:szCs w:val="16"/>
    </w:rPr>
  </w:style>
  <w:style w:type="character" w:styleId="FollowedHyperlink">
    <w:name w:val="FollowedHyperlink"/>
    <w:basedOn w:val="DefaultParagraphFont"/>
    <w:uiPriority w:val="99"/>
    <w:semiHidden/>
    <w:unhideWhenUsed/>
    <w:rsid w:val="00F66FA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94"/>
    <w:pPr>
      <w:ind w:left="720"/>
      <w:contextualSpacing/>
    </w:pPr>
  </w:style>
  <w:style w:type="table" w:styleId="TableGrid">
    <w:name w:val="Table Grid"/>
    <w:basedOn w:val="TableNormal"/>
    <w:uiPriority w:val="59"/>
    <w:rsid w:val="00DF1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696E"/>
    <w:rPr>
      <w:color w:val="0000FF" w:themeColor="hyperlink"/>
      <w:u w:val="single"/>
    </w:rPr>
  </w:style>
  <w:style w:type="paragraph" w:styleId="NormalWeb">
    <w:name w:val="Normal (Web)"/>
    <w:basedOn w:val="Normal"/>
    <w:uiPriority w:val="99"/>
    <w:semiHidden/>
    <w:unhideWhenUsed/>
    <w:rsid w:val="005A6B2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467"/>
    <w:pPr>
      <w:tabs>
        <w:tab w:val="center" w:pos="4680"/>
        <w:tab w:val="right" w:pos="9360"/>
      </w:tabs>
    </w:pPr>
  </w:style>
  <w:style w:type="character" w:customStyle="1" w:styleId="HeaderChar">
    <w:name w:val="Header Char"/>
    <w:basedOn w:val="DefaultParagraphFont"/>
    <w:link w:val="Header"/>
    <w:uiPriority w:val="99"/>
    <w:rsid w:val="00487467"/>
  </w:style>
  <w:style w:type="paragraph" w:styleId="Footer">
    <w:name w:val="footer"/>
    <w:basedOn w:val="Normal"/>
    <w:link w:val="FooterChar"/>
    <w:uiPriority w:val="99"/>
    <w:unhideWhenUsed/>
    <w:rsid w:val="00487467"/>
    <w:pPr>
      <w:tabs>
        <w:tab w:val="center" w:pos="4680"/>
        <w:tab w:val="right" w:pos="9360"/>
      </w:tabs>
    </w:pPr>
  </w:style>
  <w:style w:type="character" w:customStyle="1" w:styleId="FooterChar">
    <w:name w:val="Footer Char"/>
    <w:basedOn w:val="DefaultParagraphFont"/>
    <w:link w:val="Footer"/>
    <w:uiPriority w:val="99"/>
    <w:rsid w:val="00487467"/>
  </w:style>
  <w:style w:type="paragraph" w:styleId="BalloonText">
    <w:name w:val="Balloon Text"/>
    <w:basedOn w:val="Normal"/>
    <w:link w:val="BalloonTextChar"/>
    <w:uiPriority w:val="99"/>
    <w:semiHidden/>
    <w:unhideWhenUsed/>
    <w:rsid w:val="00487467"/>
    <w:rPr>
      <w:rFonts w:ascii="Tahoma" w:hAnsi="Tahoma" w:cs="Tahoma"/>
      <w:sz w:val="16"/>
      <w:szCs w:val="16"/>
    </w:rPr>
  </w:style>
  <w:style w:type="character" w:customStyle="1" w:styleId="BalloonTextChar">
    <w:name w:val="Balloon Text Char"/>
    <w:basedOn w:val="DefaultParagraphFont"/>
    <w:link w:val="BalloonText"/>
    <w:uiPriority w:val="99"/>
    <w:semiHidden/>
    <w:rsid w:val="00487467"/>
    <w:rPr>
      <w:rFonts w:ascii="Tahoma" w:hAnsi="Tahoma" w:cs="Tahoma"/>
      <w:sz w:val="16"/>
      <w:szCs w:val="16"/>
    </w:rPr>
  </w:style>
  <w:style w:type="character" w:styleId="FollowedHyperlink">
    <w:name w:val="FollowedHyperlink"/>
    <w:basedOn w:val="DefaultParagraphFont"/>
    <w:uiPriority w:val="99"/>
    <w:semiHidden/>
    <w:unhideWhenUsed/>
    <w:rsid w:val="00F66F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077">
      <w:bodyDiv w:val="1"/>
      <w:marLeft w:val="0"/>
      <w:marRight w:val="0"/>
      <w:marTop w:val="0"/>
      <w:marBottom w:val="0"/>
      <w:divBdr>
        <w:top w:val="none" w:sz="0" w:space="0" w:color="auto"/>
        <w:left w:val="none" w:sz="0" w:space="0" w:color="auto"/>
        <w:bottom w:val="none" w:sz="0" w:space="0" w:color="auto"/>
        <w:right w:val="none" w:sz="0" w:space="0" w:color="auto"/>
      </w:divBdr>
      <w:divsChild>
        <w:div w:id="2136559756">
          <w:marLeft w:val="0"/>
          <w:marRight w:val="0"/>
          <w:marTop w:val="0"/>
          <w:marBottom w:val="0"/>
          <w:divBdr>
            <w:top w:val="none" w:sz="0" w:space="0" w:color="auto"/>
            <w:left w:val="none" w:sz="0" w:space="0" w:color="auto"/>
            <w:bottom w:val="none" w:sz="0" w:space="0" w:color="auto"/>
            <w:right w:val="none" w:sz="0" w:space="0" w:color="auto"/>
          </w:divBdr>
          <w:divsChild>
            <w:div w:id="2704589">
              <w:marLeft w:val="0"/>
              <w:marRight w:val="0"/>
              <w:marTop w:val="0"/>
              <w:marBottom w:val="0"/>
              <w:divBdr>
                <w:top w:val="none" w:sz="0" w:space="0" w:color="auto"/>
                <w:left w:val="none" w:sz="0" w:space="0" w:color="auto"/>
                <w:bottom w:val="none" w:sz="0" w:space="0" w:color="auto"/>
                <w:right w:val="none" w:sz="0" w:space="0" w:color="auto"/>
              </w:divBdr>
              <w:divsChild>
                <w:div w:id="766540228">
                  <w:marLeft w:val="0"/>
                  <w:marRight w:val="0"/>
                  <w:marTop w:val="0"/>
                  <w:marBottom w:val="0"/>
                  <w:divBdr>
                    <w:top w:val="none" w:sz="0" w:space="0" w:color="auto"/>
                    <w:left w:val="none" w:sz="0" w:space="0" w:color="auto"/>
                    <w:bottom w:val="none" w:sz="0" w:space="0" w:color="auto"/>
                    <w:right w:val="none" w:sz="0" w:space="0" w:color="auto"/>
                  </w:divBdr>
                  <w:divsChild>
                    <w:div w:id="515385468">
                      <w:marLeft w:val="0"/>
                      <w:marRight w:val="0"/>
                      <w:marTop w:val="0"/>
                      <w:marBottom w:val="0"/>
                      <w:divBdr>
                        <w:top w:val="none" w:sz="0" w:space="0" w:color="auto"/>
                        <w:left w:val="none" w:sz="0" w:space="0" w:color="auto"/>
                        <w:bottom w:val="none" w:sz="0" w:space="0" w:color="auto"/>
                        <w:right w:val="none" w:sz="0" w:space="0" w:color="auto"/>
                      </w:divBdr>
                      <w:divsChild>
                        <w:div w:id="1845510730">
                          <w:marLeft w:val="0"/>
                          <w:marRight w:val="0"/>
                          <w:marTop w:val="0"/>
                          <w:marBottom w:val="0"/>
                          <w:divBdr>
                            <w:top w:val="none" w:sz="0" w:space="0" w:color="auto"/>
                            <w:left w:val="none" w:sz="0" w:space="0" w:color="auto"/>
                            <w:bottom w:val="none" w:sz="0" w:space="0" w:color="auto"/>
                            <w:right w:val="none" w:sz="0" w:space="0" w:color="auto"/>
                          </w:divBdr>
                          <w:divsChild>
                            <w:div w:id="1243027107">
                              <w:marLeft w:val="0"/>
                              <w:marRight w:val="0"/>
                              <w:marTop w:val="0"/>
                              <w:marBottom w:val="0"/>
                              <w:divBdr>
                                <w:top w:val="none" w:sz="0" w:space="0" w:color="auto"/>
                                <w:left w:val="none" w:sz="0" w:space="0" w:color="auto"/>
                                <w:bottom w:val="none" w:sz="0" w:space="0" w:color="auto"/>
                                <w:right w:val="none" w:sz="0" w:space="0" w:color="auto"/>
                              </w:divBdr>
                              <w:divsChild>
                                <w:div w:id="13939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60798">
      <w:bodyDiv w:val="1"/>
      <w:marLeft w:val="0"/>
      <w:marRight w:val="0"/>
      <w:marTop w:val="0"/>
      <w:marBottom w:val="0"/>
      <w:divBdr>
        <w:top w:val="none" w:sz="0" w:space="0" w:color="auto"/>
        <w:left w:val="none" w:sz="0" w:space="0" w:color="auto"/>
        <w:bottom w:val="none" w:sz="0" w:space="0" w:color="auto"/>
        <w:right w:val="none" w:sz="0" w:space="0" w:color="auto"/>
      </w:divBdr>
      <w:divsChild>
        <w:div w:id="1869875372">
          <w:marLeft w:val="446"/>
          <w:marRight w:val="0"/>
          <w:marTop w:val="72"/>
          <w:marBottom w:val="0"/>
          <w:divBdr>
            <w:top w:val="none" w:sz="0" w:space="0" w:color="auto"/>
            <w:left w:val="none" w:sz="0" w:space="0" w:color="auto"/>
            <w:bottom w:val="none" w:sz="0" w:space="0" w:color="auto"/>
            <w:right w:val="none" w:sz="0" w:space="0" w:color="auto"/>
          </w:divBdr>
        </w:div>
        <w:div w:id="1246527393">
          <w:marLeft w:val="446"/>
          <w:marRight w:val="0"/>
          <w:marTop w:val="72"/>
          <w:marBottom w:val="0"/>
          <w:divBdr>
            <w:top w:val="none" w:sz="0" w:space="0" w:color="auto"/>
            <w:left w:val="none" w:sz="0" w:space="0" w:color="auto"/>
            <w:bottom w:val="none" w:sz="0" w:space="0" w:color="auto"/>
            <w:right w:val="none" w:sz="0" w:space="0" w:color="auto"/>
          </w:divBdr>
        </w:div>
        <w:div w:id="1914777645">
          <w:marLeft w:val="446"/>
          <w:marRight w:val="0"/>
          <w:marTop w:val="72"/>
          <w:marBottom w:val="0"/>
          <w:divBdr>
            <w:top w:val="none" w:sz="0" w:space="0" w:color="auto"/>
            <w:left w:val="none" w:sz="0" w:space="0" w:color="auto"/>
            <w:bottom w:val="none" w:sz="0" w:space="0" w:color="auto"/>
            <w:right w:val="none" w:sz="0" w:space="0" w:color="auto"/>
          </w:divBdr>
        </w:div>
      </w:divsChild>
    </w:div>
    <w:div w:id="11866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mbAB@hendrix.edu" TargetMode="External"/><Relationship Id="rId12" Type="http://schemas.openxmlformats.org/officeDocument/2006/relationships/hyperlink" Target="mailto:FisherJK2@hendrix.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ndrix.edu/senate/senatecommittees/" TargetMode="External"/><Relationship Id="rId9" Type="http://schemas.openxmlformats.org/officeDocument/2006/relationships/hyperlink" Target="mailto:hdxfincom@gmail.com" TargetMode="External"/><Relationship Id="rId10" Type="http://schemas.openxmlformats.org/officeDocument/2006/relationships/hyperlink" Target="mailto:YangCS@hendri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Activities</dc:creator>
  <cp:lastModifiedBy>Angela Lamb</cp:lastModifiedBy>
  <cp:revision>2</cp:revision>
  <cp:lastPrinted>2012-03-28T11:06:00Z</cp:lastPrinted>
  <dcterms:created xsi:type="dcterms:W3CDTF">2015-03-26T17:38:00Z</dcterms:created>
  <dcterms:modified xsi:type="dcterms:W3CDTF">2015-03-26T17:38:00Z</dcterms:modified>
</cp:coreProperties>
</file>