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8400B" w14:textId="77777777" w:rsidR="00652875" w:rsidRPr="00C40985" w:rsidRDefault="00652875" w:rsidP="00652875">
      <w:pPr>
        <w:tabs>
          <w:tab w:val="right" w:pos="2880"/>
          <w:tab w:val="left" w:pos="3060"/>
        </w:tabs>
        <w:ind w:left="3060" w:hanging="3060"/>
        <w:rPr>
          <w:rFonts w:ascii="Garamond" w:hAnsi="Garamond"/>
          <w:b/>
          <w:bCs/>
        </w:rPr>
      </w:pPr>
      <w:r>
        <w:rPr>
          <w:rFonts w:ascii="Garamond" w:hAnsi="Garamond"/>
        </w:rPr>
        <w:tab/>
        <w:t>Proposer’s Name:</w:t>
      </w:r>
      <w:r>
        <w:rPr>
          <w:rFonts w:ascii="Garamond" w:hAnsi="Garamond"/>
        </w:rPr>
        <w:tab/>
      </w:r>
    </w:p>
    <w:p w14:paraId="413DA037" w14:textId="77777777" w:rsidR="00652875" w:rsidRPr="00C40985" w:rsidRDefault="00652875" w:rsidP="00652875">
      <w:pPr>
        <w:tabs>
          <w:tab w:val="right" w:pos="2880"/>
          <w:tab w:val="left" w:pos="3060"/>
        </w:tabs>
        <w:ind w:left="3060" w:hanging="3060"/>
        <w:rPr>
          <w:rFonts w:ascii="Garamond" w:hAnsi="Garamond"/>
          <w:b/>
          <w:bCs/>
        </w:rPr>
      </w:pPr>
      <w:r>
        <w:rPr>
          <w:rFonts w:ascii="Garamond" w:hAnsi="Garamond"/>
        </w:rPr>
        <w:tab/>
        <w:t>Title of Major:</w:t>
      </w:r>
      <w:r>
        <w:rPr>
          <w:rFonts w:ascii="Garamond" w:hAnsi="Garamond"/>
        </w:rPr>
        <w:tab/>
      </w:r>
    </w:p>
    <w:p w14:paraId="74383CFD" w14:textId="77777777" w:rsidR="00652875" w:rsidRPr="00C40985" w:rsidRDefault="00652875" w:rsidP="00652875">
      <w:pPr>
        <w:tabs>
          <w:tab w:val="right" w:pos="2880"/>
          <w:tab w:val="left" w:pos="3060"/>
        </w:tabs>
        <w:ind w:left="3060" w:hanging="3060"/>
        <w:rPr>
          <w:rFonts w:ascii="Garamond" w:hAnsi="Garamond"/>
          <w:b/>
          <w:bCs/>
        </w:rPr>
      </w:pPr>
      <w:r>
        <w:rPr>
          <w:rFonts w:ascii="Garamond" w:hAnsi="Garamond"/>
        </w:rPr>
        <w:tab/>
        <w:t>Proposal Date:</w:t>
      </w:r>
      <w:r>
        <w:rPr>
          <w:rFonts w:ascii="Garamond" w:hAnsi="Garamond"/>
        </w:rPr>
        <w:tab/>
      </w:r>
    </w:p>
    <w:p w14:paraId="2C889C0A" w14:textId="77777777" w:rsidR="00652875" w:rsidRDefault="00652875" w:rsidP="00652875">
      <w:pPr>
        <w:tabs>
          <w:tab w:val="right" w:pos="2880"/>
          <w:tab w:val="left" w:pos="3060"/>
        </w:tabs>
        <w:ind w:left="3060" w:hanging="3060"/>
        <w:rPr>
          <w:rFonts w:ascii="Garamond" w:hAnsi="Garamond"/>
        </w:rPr>
      </w:pPr>
    </w:p>
    <w:p w14:paraId="0FD6F54A" w14:textId="77777777" w:rsidR="00652875" w:rsidRPr="00C40985" w:rsidRDefault="00652875" w:rsidP="00652875">
      <w:pPr>
        <w:tabs>
          <w:tab w:val="right" w:pos="2880"/>
          <w:tab w:val="left" w:pos="3060"/>
        </w:tabs>
        <w:ind w:left="3060" w:hanging="3060"/>
        <w:rPr>
          <w:rFonts w:ascii="Garamond" w:hAnsi="Garamond"/>
          <w:b/>
          <w:bCs/>
        </w:rPr>
      </w:pPr>
      <w:r>
        <w:rPr>
          <w:rFonts w:ascii="Garamond" w:hAnsi="Garamond"/>
        </w:rPr>
        <w:tab/>
        <w:t xml:space="preserve">Program Faculty: </w:t>
      </w:r>
      <w:r>
        <w:rPr>
          <w:rFonts w:ascii="Garamond" w:hAnsi="Garamond"/>
        </w:rPr>
        <w:tab/>
      </w:r>
      <w:r w:rsidRPr="00C40985">
        <w:rPr>
          <w:rFonts w:ascii="Garamond" w:hAnsi="Garamond"/>
          <w:b/>
          <w:bCs/>
        </w:rPr>
        <w:t xml:space="preserve"> </w:t>
      </w:r>
    </w:p>
    <w:p w14:paraId="448CE090" w14:textId="77777777" w:rsidR="00652875" w:rsidRPr="00C40985" w:rsidRDefault="00652875" w:rsidP="00652875">
      <w:pPr>
        <w:tabs>
          <w:tab w:val="right" w:pos="2880"/>
          <w:tab w:val="left" w:pos="3060"/>
        </w:tabs>
        <w:ind w:left="3060" w:hanging="3060"/>
        <w:rPr>
          <w:rFonts w:ascii="Garamond" w:hAnsi="Garamond"/>
          <w:b/>
          <w:bCs/>
        </w:rPr>
      </w:pPr>
      <w:r>
        <w:rPr>
          <w:rFonts w:ascii="Garamond" w:hAnsi="Garamond"/>
        </w:rPr>
        <w:tab/>
        <w:t>Primary Advisor:</w:t>
      </w:r>
      <w:r>
        <w:rPr>
          <w:rFonts w:ascii="Garamond" w:hAnsi="Garamond"/>
        </w:rPr>
        <w:tab/>
      </w:r>
    </w:p>
    <w:p w14:paraId="6B8FD57E" w14:textId="77777777" w:rsidR="00652875" w:rsidRPr="00C40985" w:rsidRDefault="00652875" w:rsidP="00652875">
      <w:pPr>
        <w:tabs>
          <w:tab w:val="right" w:pos="2880"/>
          <w:tab w:val="left" w:pos="3060"/>
        </w:tabs>
        <w:ind w:left="3060" w:hanging="3060"/>
        <w:rPr>
          <w:rFonts w:ascii="Garamond" w:hAnsi="Garamond"/>
          <w:b/>
          <w:bCs/>
        </w:rPr>
      </w:pPr>
      <w:r>
        <w:rPr>
          <w:rFonts w:ascii="Garamond" w:hAnsi="Garamond"/>
        </w:rPr>
        <w:tab/>
        <w:t>Secondary Advisor (optional):</w:t>
      </w:r>
      <w:r>
        <w:rPr>
          <w:rFonts w:ascii="Garamond" w:hAnsi="Garamond"/>
        </w:rPr>
        <w:tab/>
      </w:r>
    </w:p>
    <w:p w14:paraId="07FE332B" w14:textId="77777777" w:rsidR="00652875" w:rsidRDefault="00652875" w:rsidP="00652875">
      <w:pPr>
        <w:tabs>
          <w:tab w:val="right" w:pos="2880"/>
          <w:tab w:val="left" w:pos="3060"/>
        </w:tabs>
        <w:ind w:left="3060" w:hanging="3060"/>
        <w:rPr>
          <w:rFonts w:ascii="Garamond" w:hAnsi="Garamond"/>
        </w:rPr>
      </w:pPr>
    </w:p>
    <w:p w14:paraId="3DFDBDC8" w14:textId="77777777" w:rsidR="002019E1" w:rsidRDefault="002019E1" w:rsidP="002019E1">
      <w:pPr>
        <w:rPr>
          <w:rFonts w:ascii="Garamond" w:hAnsi="Garamond"/>
          <w:b/>
          <w:bCs/>
        </w:rPr>
      </w:pPr>
      <w:r w:rsidRPr="002019E1">
        <w:rPr>
          <w:rFonts w:ascii="Garamond" w:hAnsi="Garamond"/>
          <w:b/>
          <w:bCs/>
        </w:rPr>
        <w:t>Description and Justification</w:t>
      </w:r>
      <w:r>
        <w:rPr>
          <w:rFonts w:ascii="Garamond" w:hAnsi="Garamond"/>
          <w:b/>
          <w:bCs/>
        </w:rPr>
        <w:t xml:space="preserve"> </w:t>
      </w:r>
    </w:p>
    <w:p w14:paraId="4A666E3C" w14:textId="77777777" w:rsidR="002019E1" w:rsidRPr="0081140E" w:rsidRDefault="002019E1" w:rsidP="002019E1">
      <w:pPr>
        <w:rPr>
          <w:rFonts w:ascii="Garamond" w:hAnsi="Garamond"/>
          <w:i/>
          <w:iCs/>
        </w:rPr>
      </w:pPr>
      <w:r w:rsidRPr="0081140E">
        <w:rPr>
          <w:rFonts w:ascii="Garamond" w:hAnsi="Garamond"/>
          <w:i/>
          <w:iCs/>
        </w:rPr>
        <w:t>[</w:t>
      </w:r>
      <w:r w:rsidR="00785AF3" w:rsidRPr="0081140E">
        <w:rPr>
          <w:rFonts w:ascii="Garamond" w:hAnsi="Garamond"/>
          <w:i/>
          <w:iCs/>
        </w:rPr>
        <w:t>The s</w:t>
      </w:r>
      <w:r w:rsidRPr="0081140E">
        <w:rPr>
          <w:rFonts w:ascii="Garamond" w:hAnsi="Garamond"/>
          <w:i/>
          <w:iCs/>
        </w:rPr>
        <w:t xml:space="preserve">uggested length </w:t>
      </w:r>
      <w:r w:rsidR="00785AF3" w:rsidRPr="0081140E">
        <w:rPr>
          <w:rFonts w:ascii="Garamond" w:hAnsi="Garamond"/>
          <w:i/>
          <w:iCs/>
        </w:rPr>
        <w:t xml:space="preserve">is </w:t>
      </w:r>
      <w:r w:rsidRPr="0081140E">
        <w:rPr>
          <w:rFonts w:ascii="Garamond" w:hAnsi="Garamond"/>
          <w:i/>
          <w:iCs/>
        </w:rPr>
        <w:t>100—500 words</w:t>
      </w:r>
      <w:r w:rsidR="00785AF3" w:rsidRPr="0081140E">
        <w:rPr>
          <w:rFonts w:ascii="Garamond" w:hAnsi="Garamond"/>
          <w:i/>
          <w:iCs/>
        </w:rPr>
        <w:t>.</w:t>
      </w:r>
      <w:r w:rsidRPr="0081140E">
        <w:rPr>
          <w:rFonts w:ascii="Garamond" w:hAnsi="Garamond"/>
          <w:i/>
          <w:iCs/>
        </w:rPr>
        <w:t>]</w:t>
      </w:r>
    </w:p>
    <w:p w14:paraId="569FBFB3" w14:textId="77777777" w:rsidR="002019E1" w:rsidRDefault="002019E1" w:rsidP="002019E1">
      <w:pPr>
        <w:rPr>
          <w:rFonts w:ascii="Garamond" w:hAnsi="Garamond"/>
        </w:rPr>
      </w:pPr>
    </w:p>
    <w:p w14:paraId="498A0FF1" w14:textId="77777777" w:rsidR="002019E1" w:rsidRDefault="002019E1" w:rsidP="002019E1">
      <w:pPr>
        <w:rPr>
          <w:rFonts w:ascii="Garamond" w:hAnsi="Garamond"/>
        </w:rPr>
      </w:pPr>
    </w:p>
    <w:p w14:paraId="50926931" w14:textId="77777777" w:rsidR="002019E1" w:rsidRDefault="002019E1" w:rsidP="002019E1">
      <w:pPr>
        <w:rPr>
          <w:rFonts w:ascii="Garamond" w:hAnsi="Garamond"/>
        </w:rPr>
      </w:pPr>
    </w:p>
    <w:p w14:paraId="1BDA5212" w14:textId="77777777" w:rsidR="002019E1" w:rsidRDefault="002019E1" w:rsidP="002019E1">
      <w:pPr>
        <w:rPr>
          <w:rFonts w:ascii="Garamond" w:hAnsi="Garamond"/>
        </w:rPr>
      </w:pPr>
    </w:p>
    <w:p w14:paraId="218B4B24" w14:textId="77777777" w:rsidR="003836D4" w:rsidRDefault="003836D4">
      <w:pPr>
        <w:rPr>
          <w:rFonts w:ascii="Garamond" w:hAnsi="Garamond"/>
          <w:b/>
          <w:bCs/>
          <w:color w:val="000000" w:themeColor="text1"/>
        </w:rPr>
      </w:pPr>
      <w:r>
        <w:rPr>
          <w:rFonts w:ascii="Garamond" w:hAnsi="Garamond"/>
          <w:b/>
          <w:bCs/>
          <w:color w:val="000000" w:themeColor="text1"/>
        </w:rPr>
        <w:br w:type="page"/>
      </w:r>
    </w:p>
    <w:p w14:paraId="77CE6C4E" w14:textId="77777777" w:rsidR="002019E1" w:rsidRPr="002019E1" w:rsidRDefault="002019E1" w:rsidP="002019E1">
      <w:pPr>
        <w:rPr>
          <w:rFonts w:ascii="Garamond" w:hAnsi="Garamond"/>
          <w:b/>
          <w:bCs/>
          <w:color w:val="000000" w:themeColor="text1"/>
        </w:rPr>
      </w:pPr>
      <w:r w:rsidRPr="002019E1">
        <w:rPr>
          <w:rFonts w:ascii="Garamond" w:hAnsi="Garamond"/>
          <w:b/>
          <w:bCs/>
          <w:color w:val="000000" w:themeColor="text1"/>
        </w:rPr>
        <w:lastRenderedPageBreak/>
        <w:t>Learning Goals</w:t>
      </w:r>
    </w:p>
    <w:p w14:paraId="451DF06F" w14:textId="77777777" w:rsidR="002019E1" w:rsidRDefault="002019E1" w:rsidP="002019E1">
      <w:pPr>
        <w:pStyle w:val="ListParagraph"/>
        <w:widowControl w:val="0"/>
        <w:numPr>
          <w:ilvl w:val="0"/>
          <w:numId w:val="1"/>
        </w:numPr>
        <w:shd w:val="clear" w:color="auto" w:fill="FFFFFF"/>
        <w:spacing w:before="120" w:after="120"/>
        <w:rPr>
          <w:rFonts w:ascii="Garamond" w:eastAsia="Times New Roman" w:hAnsi="Garamond" w:cs="Times New Roman"/>
          <w:color w:val="000000" w:themeColor="text1"/>
        </w:rPr>
      </w:pPr>
      <w:r w:rsidRPr="002019E1">
        <w:rPr>
          <w:rFonts w:ascii="Garamond" w:eastAsia="Times New Roman" w:hAnsi="Garamond" w:cs="Times New Roman"/>
          <w:color w:val="000000" w:themeColor="text1"/>
        </w:rPr>
        <w:t>The student will demonstrate the ability to integrate concepts and critical thinking</w:t>
      </w:r>
      <w:r>
        <w:rPr>
          <w:rFonts w:ascii="Garamond" w:eastAsia="Times New Roman" w:hAnsi="Garamond" w:cs="Times New Roman"/>
          <w:color w:val="000000" w:themeColor="text1"/>
        </w:rPr>
        <w:t xml:space="preserve"> </w:t>
      </w:r>
      <w:r w:rsidRPr="002019E1">
        <w:rPr>
          <w:rFonts w:ascii="Garamond" w:eastAsia="Times New Roman" w:hAnsi="Garamond" w:cs="Times New Roman"/>
          <w:color w:val="000000" w:themeColor="text1"/>
        </w:rPr>
        <w:t>approaches from two or more academic disciplines.</w:t>
      </w:r>
    </w:p>
    <w:p w14:paraId="289DB528" w14:textId="77777777" w:rsidR="002019E1" w:rsidRPr="002019E1" w:rsidRDefault="002019E1" w:rsidP="002019E1">
      <w:pPr>
        <w:pStyle w:val="ListParagraph"/>
        <w:widowControl w:val="0"/>
        <w:shd w:val="clear" w:color="auto" w:fill="FFFFFF"/>
        <w:spacing w:before="120" w:after="120"/>
        <w:rPr>
          <w:rFonts w:ascii="Garamond" w:eastAsia="Times New Roman" w:hAnsi="Garamond" w:cs="Times New Roman"/>
          <w:color w:val="000000" w:themeColor="text1"/>
        </w:rPr>
      </w:pPr>
    </w:p>
    <w:p w14:paraId="453B8969" w14:textId="77777777" w:rsidR="002019E1" w:rsidRDefault="002019E1" w:rsidP="002019E1">
      <w:pPr>
        <w:pStyle w:val="ListParagraph"/>
        <w:widowControl w:val="0"/>
        <w:numPr>
          <w:ilvl w:val="0"/>
          <w:numId w:val="1"/>
        </w:numPr>
        <w:shd w:val="clear" w:color="auto" w:fill="FFFFFF"/>
        <w:spacing w:before="120" w:after="120"/>
        <w:rPr>
          <w:rFonts w:ascii="Garamond" w:eastAsia="Times New Roman" w:hAnsi="Garamond" w:cs="Times New Roman"/>
          <w:color w:val="000000" w:themeColor="text1"/>
        </w:rPr>
      </w:pPr>
      <w:r w:rsidRPr="002019E1">
        <w:rPr>
          <w:rFonts w:ascii="Garamond" w:eastAsia="Times New Roman" w:hAnsi="Garamond" w:cs="Times New Roman"/>
          <w:color w:val="000000" w:themeColor="text1"/>
        </w:rPr>
        <w:t>The student will learn, develop, and refine the modes of writing that are appropriate to the conventions and practices of their interdisciplinary major.</w:t>
      </w:r>
    </w:p>
    <w:p w14:paraId="18135EBC" w14:textId="77777777" w:rsidR="002019E1" w:rsidRPr="002019E1" w:rsidRDefault="002019E1" w:rsidP="002019E1">
      <w:pPr>
        <w:pStyle w:val="ListParagraph"/>
        <w:rPr>
          <w:rFonts w:ascii="Garamond" w:eastAsia="Times New Roman" w:hAnsi="Garamond" w:cs="Times New Roman"/>
          <w:color w:val="000000" w:themeColor="text1"/>
        </w:rPr>
      </w:pPr>
    </w:p>
    <w:p w14:paraId="3A2600C1" w14:textId="77777777" w:rsidR="002019E1" w:rsidRPr="0081140E" w:rsidRDefault="002019E1" w:rsidP="002019E1">
      <w:pPr>
        <w:pStyle w:val="ListParagraph"/>
        <w:widowControl w:val="0"/>
        <w:numPr>
          <w:ilvl w:val="0"/>
          <w:numId w:val="1"/>
        </w:numPr>
        <w:shd w:val="clear" w:color="auto" w:fill="FFFFFF"/>
        <w:spacing w:before="120" w:after="120"/>
        <w:rPr>
          <w:rFonts w:ascii="Garamond" w:eastAsia="Times New Roman" w:hAnsi="Garamond" w:cs="Times New Roman"/>
          <w:i/>
          <w:iCs/>
          <w:color w:val="000000" w:themeColor="text1"/>
        </w:rPr>
      </w:pPr>
      <w:r w:rsidRPr="002019E1">
        <w:rPr>
          <w:rFonts w:ascii="Garamond" w:hAnsi="Garamond"/>
          <w:color w:val="000000" w:themeColor="text1"/>
        </w:rPr>
        <w:t xml:space="preserve">The student will … </w:t>
      </w:r>
      <w:r w:rsidRPr="0081140E">
        <w:rPr>
          <w:rFonts w:ascii="Garamond" w:hAnsi="Garamond"/>
          <w:i/>
          <w:iCs/>
          <w:color w:val="000000" w:themeColor="text1"/>
        </w:rPr>
        <w:t>[student-defined learning goal]</w:t>
      </w:r>
    </w:p>
    <w:p w14:paraId="5EF7B744" w14:textId="77777777" w:rsidR="002019E1" w:rsidRPr="002019E1" w:rsidRDefault="002019E1" w:rsidP="002019E1">
      <w:pPr>
        <w:pStyle w:val="ListParagraph"/>
        <w:rPr>
          <w:rFonts w:ascii="Garamond" w:eastAsia="Times New Roman" w:hAnsi="Garamond" w:cs="Times New Roman"/>
          <w:color w:val="000000" w:themeColor="text1"/>
        </w:rPr>
      </w:pPr>
    </w:p>
    <w:p w14:paraId="603E8CA9" w14:textId="77777777" w:rsidR="002019E1" w:rsidRPr="0081140E" w:rsidRDefault="002019E1" w:rsidP="002019E1">
      <w:pPr>
        <w:pStyle w:val="ListParagraph"/>
        <w:widowControl w:val="0"/>
        <w:numPr>
          <w:ilvl w:val="0"/>
          <w:numId w:val="1"/>
        </w:numPr>
        <w:shd w:val="clear" w:color="auto" w:fill="FFFFFF"/>
        <w:spacing w:before="120" w:after="120"/>
        <w:rPr>
          <w:rFonts w:ascii="Garamond" w:eastAsia="Times New Roman" w:hAnsi="Garamond" w:cs="Times New Roman"/>
          <w:i/>
          <w:iCs/>
          <w:color w:val="000000" w:themeColor="text1"/>
        </w:rPr>
      </w:pPr>
      <w:r w:rsidRPr="002019E1">
        <w:rPr>
          <w:rFonts w:ascii="Garamond" w:hAnsi="Garamond"/>
          <w:color w:val="000000" w:themeColor="text1"/>
        </w:rPr>
        <w:t xml:space="preserve">The student will … </w:t>
      </w:r>
      <w:r w:rsidRPr="0081140E">
        <w:rPr>
          <w:rFonts w:ascii="Garamond" w:hAnsi="Garamond"/>
          <w:i/>
          <w:iCs/>
          <w:color w:val="000000" w:themeColor="text1"/>
        </w:rPr>
        <w:t>[student-defined learning goal]</w:t>
      </w:r>
    </w:p>
    <w:p w14:paraId="5AA70AE1" w14:textId="77777777" w:rsidR="002019E1" w:rsidRDefault="002019E1" w:rsidP="002019E1">
      <w:pPr>
        <w:rPr>
          <w:rFonts w:ascii="Garamond" w:hAnsi="Garamond"/>
          <w:color w:val="000000" w:themeColor="text1"/>
        </w:rPr>
      </w:pPr>
    </w:p>
    <w:p w14:paraId="5559519F" w14:textId="77777777" w:rsidR="002019E1" w:rsidRDefault="00785AF3" w:rsidP="002019E1">
      <w:pPr>
        <w:rPr>
          <w:rFonts w:ascii="Garamond" w:hAnsi="Garamond"/>
          <w:b/>
          <w:bCs/>
          <w:color w:val="000000" w:themeColor="text1"/>
        </w:rPr>
      </w:pPr>
      <w:r>
        <w:rPr>
          <w:rFonts w:ascii="Garamond" w:hAnsi="Garamond"/>
          <w:b/>
          <w:bCs/>
          <w:color w:val="000000" w:themeColor="text1"/>
        </w:rPr>
        <w:t>Required Course</w:t>
      </w:r>
      <w:r w:rsidR="00C95593">
        <w:rPr>
          <w:rFonts w:ascii="Garamond" w:hAnsi="Garamond"/>
          <w:b/>
          <w:bCs/>
          <w:color w:val="000000" w:themeColor="text1"/>
        </w:rPr>
        <w:t>s</w:t>
      </w:r>
    </w:p>
    <w:p w14:paraId="5E9D3294" w14:textId="77777777" w:rsidR="00785AF3" w:rsidRPr="0081140E" w:rsidRDefault="00785AF3" w:rsidP="002019E1">
      <w:pPr>
        <w:rPr>
          <w:rFonts w:ascii="Garamond" w:hAnsi="Garamond"/>
          <w:i/>
          <w:iCs/>
          <w:color w:val="000000" w:themeColor="text1"/>
        </w:rPr>
      </w:pPr>
      <w:r w:rsidRPr="0081140E">
        <w:rPr>
          <w:rFonts w:ascii="Garamond" w:hAnsi="Garamond"/>
          <w:i/>
          <w:iCs/>
          <w:color w:val="000000" w:themeColor="text1"/>
        </w:rPr>
        <w:t>[A list of required courses that includes at least 10 courses and no more than 12 courses. Please consult the catalog and rubric for guidance here.]</w:t>
      </w:r>
    </w:p>
    <w:p w14:paraId="4FAA2E3B" w14:textId="77777777" w:rsidR="00785AF3" w:rsidRDefault="00785AF3" w:rsidP="002019E1">
      <w:pPr>
        <w:rPr>
          <w:rFonts w:ascii="Garamond" w:hAnsi="Garamond"/>
          <w:color w:val="000000" w:themeColor="text1"/>
        </w:rPr>
      </w:pPr>
    </w:p>
    <w:p w14:paraId="4EBC7ECD" w14:textId="77777777" w:rsidR="003836D4" w:rsidRDefault="003836D4" w:rsidP="002019E1">
      <w:pPr>
        <w:rPr>
          <w:rFonts w:ascii="Garamond" w:hAnsi="Garamond"/>
          <w:color w:val="000000" w:themeColor="text1"/>
        </w:rPr>
      </w:pPr>
    </w:p>
    <w:p w14:paraId="3059517F" w14:textId="77777777" w:rsidR="00785AF3" w:rsidRDefault="00785AF3" w:rsidP="002019E1">
      <w:pPr>
        <w:rPr>
          <w:rFonts w:ascii="Garamond" w:hAnsi="Garamond"/>
          <w:color w:val="000000" w:themeColor="text1"/>
        </w:rPr>
      </w:pPr>
    </w:p>
    <w:p w14:paraId="6D983280" w14:textId="77777777" w:rsidR="00785AF3" w:rsidRDefault="00785AF3" w:rsidP="002019E1">
      <w:pPr>
        <w:rPr>
          <w:rFonts w:ascii="Garamond" w:hAnsi="Garamond"/>
          <w:color w:val="000000" w:themeColor="text1"/>
        </w:rPr>
      </w:pPr>
    </w:p>
    <w:p w14:paraId="02D64FA4" w14:textId="77777777" w:rsidR="00785AF3" w:rsidRDefault="00785AF3" w:rsidP="002019E1">
      <w:pPr>
        <w:rPr>
          <w:rFonts w:ascii="Garamond" w:hAnsi="Garamond"/>
          <w:b/>
          <w:bCs/>
          <w:color w:val="000000" w:themeColor="text1"/>
        </w:rPr>
      </w:pPr>
      <w:r>
        <w:rPr>
          <w:rFonts w:ascii="Garamond" w:hAnsi="Garamond"/>
          <w:b/>
          <w:bCs/>
          <w:color w:val="000000" w:themeColor="text1"/>
        </w:rPr>
        <w:t>Senior Capstone</w:t>
      </w:r>
    </w:p>
    <w:p w14:paraId="72B9F2DC" w14:textId="77777777" w:rsidR="00785AF3" w:rsidRPr="0081140E" w:rsidRDefault="00785AF3" w:rsidP="002019E1">
      <w:pPr>
        <w:rPr>
          <w:rFonts w:ascii="Garamond" w:hAnsi="Garamond"/>
          <w:i/>
          <w:iCs/>
          <w:color w:val="000000" w:themeColor="text1"/>
        </w:rPr>
      </w:pPr>
      <w:r w:rsidRPr="0081140E">
        <w:rPr>
          <w:rFonts w:ascii="Garamond" w:hAnsi="Garamond"/>
          <w:i/>
          <w:iCs/>
          <w:color w:val="000000" w:themeColor="text1"/>
        </w:rPr>
        <w:t>[A description of a senior capstone experience with elements appropriate for the major. The description should also say whether the capstone is for course credit, or not, and how the grade is determined by the program faculty.]</w:t>
      </w:r>
    </w:p>
    <w:p w14:paraId="62A6C92C" w14:textId="77777777" w:rsidR="003836D4" w:rsidRDefault="003836D4" w:rsidP="002019E1">
      <w:pPr>
        <w:rPr>
          <w:rFonts w:ascii="Garamond" w:hAnsi="Garamond"/>
          <w:color w:val="000000" w:themeColor="text1"/>
        </w:rPr>
      </w:pPr>
    </w:p>
    <w:p w14:paraId="33809971" w14:textId="77777777" w:rsidR="003836D4" w:rsidRDefault="003836D4" w:rsidP="002019E1">
      <w:pPr>
        <w:rPr>
          <w:rFonts w:ascii="Garamond" w:hAnsi="Garamond"/>
          <w:color w:val="000000" w:themeColor="text1"/>
        </w:rPr>
      </w:pPr>
    </w:p>
    <w:p w14:paraId="678B5293" w14:textId="77777777" w:rsidR="003836D4" w:rsidRDefault="003836D4" w:rsidP="002019E1">
      <w:pPr>
        <w:rPr>
          <w:rFonts w:ascii="Garamond" w:hAnsi="Garamond"/>
          <w:color w:val="000000" w:themeColor="text1"/>
        </w:rPr>
      </w:pPr>
    </w:p>
    <w:p w14:paraId="66EBB907" w14:textId="77777777" w:rsidR="003836D4" w:rsidRDefault="003836D4" w:rsidP="003836D4">
      <w:pPr>
        <w:rPr>
          <w:rFonts w:ascii="Garamond" w:hAnsi="Garamond"/>
          <w:b/>
          <w:bCs/>
          <w:color w:val="000000" w:themeColor="text1"/>
        </w:rPr>
      </w:pPr>
      <w:r>
        <w:rPr>
          <w:rFonts w:ascii="Garamond" w:hAnsi="Garamond"/>
          <w:b/>
          <w:bCs/>
          <w:color w:val="000000" w:themeColor="text1"/>
        </w:rPr>
        <w:t>Endorsements</w:t>
      </w:r>
    </w:p>
    <w:p w14:paraId="7C262365" w14:textId="77777777" w:rsidR="003836D4" w:rsidRPr="0081140E" w:rsidRDefault="003836D4" w:rsidP="003836D4">
      <w:pPr>
        <w:rPr>
          <w:rFonts w:ascii="Garamond" w:hAnsi="Garamond"/>
          <w:i/>
          <w:iCs/>
          <w:color w:val="000000" w:themeColor="text1"/>
        </w:rPr>
      </w:pPr>
      <w:r w:rsidRPr="0081140E">
        <w:rPr>
          <w:rFonts w:ascii="Garamond" w:hAnsi="Garamond"/>
          <w:i/>
          <w:iCs/>
          <w:color w:val="000000" w:themeColor="text1"/>
        </w:rPr>
        <w:t>[Neither the student nor the program committee needs to physically sign a copy of this proposal.</w:t>
      </w:r>
      <w:r w:rsidR="0081140E" w:rsidRPr="0081140E">
        <w:rPr>
          <w:rFonts w:ascii="Garamond" w:hAnsi="Garamond"/>
          <w:i/>
          <w:iCs/>
          <w:color w:val="000000" w:themeColor="text1"/>
        </w:rPr>
        <w:t xml:space="preserve"> Endorsements from the student and committee can be gathered electronically if the request for approval comes from the student and is copied to the program committee. By supporting this proposal, the student and the program committee are endorsing the statement below</w:t>
      </w:r>
      <w:r w:rsidR="00CC1D35">
        <w:rPr>
          <w:rFonts w:ascii="Garamond" w:hAnsi="Garamond"/>
          <w:i/>
          <w:iCs/>
          <w:color w:val="000000" w:themeColor="text1"/>
        </w:rPr>
        <w:t>,</w:t>
      </w:r>
      <w:r w:rsidR="0081140E" w:rsidRPr="0081140E">
        <w:rPr>
          <w:rFonts w:ascii="Garamond" w:hAnsi="Garamond"/>
          <w:i/>
          <w:iCs/>
          <w:color w:val="000000" w:themeColor="text1"/>
        </w:rPr>
        <w:t xml:space="preserve"> which should appear in the proposal.]</w:t>
      </w:r>
    </w:p>
    <w:p w14:paraId="5E28E26F" w14:textId="77777777" w:rsidR="0081140E" w:rsidRPr="003836D4" w:rsidRDefault="0081140E" w:rsidP="003836D4">
      <w:pPr>
        <w:rPr>
          <w:rFonts w:ascii="Garamond" w:hAnsi="Garamond"/>
          <w:color w:val="000000" w:themeColor="text1"/>
        </w:rPr>
      </w:pPr>
    </w:p>
    <w:p w14:paraId="6183A931" w14:textId="77777777" w:rsidR="003836D4" w:rsidRDefault="003836D4" w:rsidP="003836D4">
      <w:pPr>
        <w:rPr>
          <w:rFonts w:ascii="Garamond" w:hAnsi="Garamond"/>
          <w:color w:val="000000" w:themeColor="text1"/>
        </w:rPr>
      </w:pPr>
      <w:r w:rsidRPr="003836D4">
        <w:rPr>
          <w:rFonts w:ascii="Garamond" w:hAnsi="Garamond"/>
          <w:color w:val="000000" w:themeColor="text1"/>
        </w:rPr>
        <w:t xml:space="preserve">The </w:t>
      </w:r>
      <w:r w:rsidR="0081140E">
        <w:rPr>
          <w:rFonts w:ascii="Garamond" w:hAnsi="Garamond"/>
          <w:color w:val="000000" w:themeColor="text1"/>
        </w:rPr>
        <w:t>student and the program</w:t>
      </w:r>
      <w:r w:rsidRPr="003836D4">
        <w:rPr>
          <w:rFonts w:ascii="Garamond" w:hAnsi="Garamond"/>
          <w:color w:val="000000" w:themeColor="text1"/>
        </w:rPr>
        <w:t xml:space="preserve"> committee ha</w:t>
      </w:r>
      <w:r w:rsidR="0081140E">
        <w:rPr>
          <w:rFonts w:ascii="Garamond" w:hAnsi="Garamond"/>
          <w:color w:val="000000" w:themeColor="text1"/>
        </w:rPr>
        <w:t>ve</w:t>
      </w:r>
      <w:r w:rsidRPr="003836D4">
        <w:rPr>
          <w:rFonts w:ascii="Garamond" w:hAnsi="Garamond"/>
          <w:color w:val="000000" w:themeColor="text1"/>
        </w:rPr>
        <w:t xml:space="preserve"> determined that, by satisfactorily completing the </w:t>
      </w:r>
      <w:r>
        <w:rPr>
          <w:rFonts w:ascii="Garamond" w:hAnsi="Garamond"/>
          <w:color w:val="000000" w:themeColor="text1"/>
        </w:rPr>
        <w:t xml:space="preserve">above </w:t>
      </w:r>
      <w:r w:rsidRPr="003836D4">
        <w:rPr>
          <w:rFonts w:ascii="Garamond" w:hAnsi="Garamond"/>
          <w:color w:val="000000" w:themeColor="text1"/>
        </w:rPr>
        <w:t xml:space="preserve">proposed coursework, the student </w:t>
      </w:r>
      <w:r w:rsidR="0081140E">
        <w:rPr>
          <w:rFonts w:ascii="Garamond" w:hAnsi="Garamond"/>
          <w:color w:val="000000" w:themeColor="text1"/>
        </w:rPr>
        <w:t>has a clear and achievable pathway to meet the proposed learning goals.</w:t>
      </w:r>
    </w:p>
    <w:p w14:paraId="12FEBA15" w14:textId="77777777" w:rsidR="003836D4" w:rsidRPr="00785AF3" w:rsidRDefault="003836D4" w:rsidP="002019E1">
      <w:pPr>
        <w:rPr>
          <w:rFonts w:ascii="Garamond" w:hAnsi="Garamond"/>
          <w:color w:val="000000" w:themeColor="text1"/>
        </w:rPr>
      </w:pPr>
    </w:p>
    <w:sectPr w:rsidR="003836D4" w:rsidRPr="00785A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00752" w14:textId="77777777" w:rsidR="00414364" w:rsidRDefault="00414364" w:rsidP="00652875">
      <w:r>
        <w:separator/>
      </w:r>
    </w:p>
  </w:endnote>
  <w:endnote w:type="continuationSeparator" w:id="0">
    <w:p w14:paraId="6DEA77EF" w14:textId="77777777" w:rsidR="00414364" w:rsidRDefault="00414364" w:rsidP="0065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58DED" w14:textId="77777777" w:rsidR="00414364" w:rsidRDefault="00414364" w:rsidP="00652875">
      <w:r>
        <w:separator/>
      </w:r>
    </w:p>
  </w:footnote>
  <w:footnote w:type="continuationSeparator" w:id="0">
    <w:p w14:paraId="5677341F" w14:textId="77777777" w:rsidR="00414364" w:rsidRDefault="00414364" w:rsidP="0065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C3414" w14:textId="77777777" w:rsidR="00652875" w:rsidRPr="00652875" w:rsidRDefault="00652875" w:rsidP="002019E1">
    <w:pPr>
      <w:tabs>
        <w:tab w:val="right" w:pos="9360"/>
      </w:tabs>
      <w:rPr>
        <w:rFonts w:ascii="Garamond" w:hAnsi="Garamond"/>
        <w:sz w:val="22"/>
        <w:szCs w:val="22"/>
      </w:rPr>
    </w:pPr>
    <w:r w:rsidRPr="00652875">
      <w:rPr>
        <w:rFonts w:ascii="Garamond" w:hAnsi="Garamond"/>
        <w:sz w:val="22"/>
        <w:szCs w:val="22"/>
      </w:rPr>
      <w:t>Interdisciplinary Studies Major Proposal</w:t>
    </w:r>
    <w:r w:rsidR="002019E1">
      <w:rPr>
        <w:rFonts w:ascii="Garamond" w:hAnsi="Garamond"/>
        <w:sz w:val="22"/>
        <w:szCs w:val="22"/>
      </w:rPr>
      <w:tab/>
      <w: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20292"/>
    <w:multiLevelType w:val="hybridMultilevel"/>
    <w:tmpl w:val="CA90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64"/>
    <w:rsid w:val="0003520C"/>
    <w:rsid w:val="000B4E4F"/>
    <w:rsid w:val="000D7169"/>
    <w:rsid w:val="002019E1"/>
    <w:rsid w:val="00350A43"/>
    <w:rsid w:val="003836D4"/>
    <w:rsid w:val="00414364"/>
    <w:rsid w:val="004437A0"/>
    <w:rsid w:val="00652875"/>
    <w:rsid w:val="00785AF3"/>
    <w:rsid w:val="0081140E"/>
    <w:rsid w:val="0083171A"/>
    <w:rsid w:val="00C40985"/>
    <w:rsid w:val="00C95593"/>
    <w:rsid w:val="00CC1D35"/>
    <w:rsid w:val="00CC5205"/>
    <w:rsid w:val="00E0519E"/>
    <w:rsid w:val="00E6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7225"/>
  <w15:chartTrackingRefBased/>
  <w15:docId w15:val="{89491114-0E94-4D16-997B-9D3953CD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875"/>
    <w:rPr>
      <w:rFonts w:eastAsiaTheme="majorEastAsia" w:cstheme="majorBidi"/>
      <w:color w:val="272727" w:themeColor="text1" w:themeTint="D8"/>
    </w:rPr>
  </w:style>
  <w:style w:type="paragraph" w:styleId="Title">
    <w:name w:val="Title"/>
    <w:basedOn w:val="Normal"/>
    <w:next w:val="Normal"/>
    <w:link w:val="TitleChar"/>
    <w:uiPriority w:val="10"/>
    <w:qFormat/>
    <w:rsid w:val="00652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8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8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2875"/>
    <w:rPr>
      <w:i/>
      <w:iCs/>
      <w:color w:val="404040" w:themeColor="text1" w:themeTint="BF"/>
    </w:rPr>
  </w:style>
  <w:style w:type="paragraph" w:styleId="ListParagraph">
    <w:name w:val="List Paragraph"/>
    <w:basedOn w:val="Normal"/>
    <w:uiPriority w:val="34"/>
    <w:qFormat/>
    <w:rsid w:val="00652875"/>
    <w:pPr>
      <w:ind w:left="720"/>
      <w:contextualSpacing/>
    </w:pPr>
  </w:style>
  <w:style w:type="character" w:styleId="IntenseEmphasis">
    <w:name w:val="Intense Emphasis"/>
    <w:basedOn w:val="DefaultParagraphFont"/>
    <w:uiPriority w:val="21"/>
    <w:qFormat/>
    <w:rsid w:val="00652875"/>
    <w:rPr>
      <w:i/>
      <w:iCs/>
      <w:color w:val="0F4761" w:themeColor="accent1" w:themeShade="BF"/>
    </w:rPr>
  </w:style>
  <w:style w:type="paragraph" w:styleId="IntenseQuote">
    <w:name w:val="Intense Quote"/>
    <w:basedOn w:val="Normal"/>
    <w:next w:val="Normal"/>
    <w:link w:val="IntenseQuoteChar"/>
    <w:uiPriority w:val="30"/>
    <w:qFormat/>
    <w:rsid w:val="00652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875"/>
    <w:rPr>
      <w:i/>
      <w:iCs/>
      <w:color w:val="0F4761" w:themeColor="accent1" w:themeShade="BF"/>
    </w:rPr>
  </w:style>
  <w:style w:type="character" w:styleId="IntenseReference">
    <w:name w:val="Intense Reference"/>
    <w:basedOn w:val="DefaultParagraphFont"/>
    <w:uiPriority w:val="32"/>
    <w:qFormat/>
    <w:rsid w:val="00652875"/>
    <w:rPr>
      <w:b/>
      <w:bCs/>
      <w:smallCaps/>
      <w:color w:val="0F4761" w:themeColor="accent1" w:themeShade="BF"/>
      <w:spacing w:val="5"/>
    </w:rPr>
  </w:style>
  <w:style w:type="paragraph" w:styleId="Header">
    <w:name w:val="header"/>
    <w:basedOn w:val="Normal"/>
    <w:link w:val="HeaderChar"/>
    <w:uiPriority w:val="99"/>
    <w:unhideWhenUsed/>
    <w:rsid w:val="00652875"/>
    <w:pPr>
      <w:tabs>
        <w:tab w:val="center" w:pos="4680"/>
        <w:tab w:val="right" w:pos="9360"/>
      </w:tabs>
    </w:pPr>
  </w:style>
  <w:style w:type="character" w:customStyle="1" w:styleId="HeaderChar">
    <w:name w:val="Header Char"/>
    <w:basedOn w:val="DefaultParagraphFont"/>
    <w:link w:val="Header"/>
    <w:uiPriority w:val="99"/>
    <w:rsid w:val="00652875"/>
  </w:style>
  <w:style w:type="paragraph" w:styleId="Footer">
    <w:name w:val="footer"/>
    <w:basedOn w:val="Normal"/>
    <w:link w:val="FooterChar"/>
    <w:uiPriority w:val="99"/>
    <w:unhideWhenUsed/>
    <w:rsid w:val="00652875"/>
    <w:pPr>
      <w:tabs>
        <w:tab w:val="center" w:pos="4680"/>
        <w:tab w:val="right" w:pos="9360"/>
      </w:tabs>
    </w:pPr>
  </w:style>
  <w:style w:type="character" w:customStyle="1" w:styleId="FooterChar">
    <w:name w:val="Footer Char"/>
    <w:basedOn w:val="DefaultParagraphFont"/>
    <w:link w:val="Footer"/>
    <w:uiPriority w:val="99"/>
    <w:rsid w:val="00652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0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Departments%20&amp;%20Programs\Interdisciplinary%20Studies\inte_major_propos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inte_major_proposal_template</Template>
  <TotalTime>1</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Lezli</dc:creator>
  <cp:keywords/>
  <dc:description/>
  <cp:lastModifiedBy>Smith, Lezli</cp:lastModifiedBy>
  <cp:revision>1</cp:revision>
  <dcterms:created xsi:type="dcterms:W3CDTF">2024-07-15T19:46:00Z</dcterms:created>
  <dcterms:modified xsi:type="dcterms:W3CDTF">2024-07-15T19:47:00Z</dcterms:modified>
</cp:coreProperties>
</file>